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8E" w:rsidRPr="00582B8E" w:rsidRDefault="00582B8E" w:rsidP="00582B8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582B8E">
        <w:rPr>
          <w:rFonts w:ascii="Arial" w:hAnsi="Arial" w:cs="Arial"/>
          <w:sz w:val="24"/>
          <w:szCs w:val="24"/>
        </w:rPr>
        <w:t>ałącznik nr 2</w:t>
      </w:r>
      <w:bookmarkStart w:id="0" w:name="_GoBack"/>
      <w:bookmarkEnd w:id="0"/>
    </w:p>
    <w:p w:rsidR="002102D2" w:rsidRPr="00FD41D5" w:rsidRDefault="002102D2" w:rsidP="002E4AB3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FD41D5">
        <w:rPr>
          <w:rFonts w:ascii="Bookman Old Style" w:hAnsi="Bookman Old Style" w:cs="Arial"/>
          <w:b/>
          <w:sz w:val="28"/>
          <w:szCs w:val="28"/>
        </w:rPr>
        <w:t>Zakres wymaganego remont</w:t>
      </w:r>
      <w:r w:rsidR="00FF6FCD">
        <w:rPr>
          <w:rFonts w:ascii="Bookman Old Style" w:hAnsi="Bookman Old Style" w:cs="Arial"/>
          <w:b/>
          <w:sz w:val="28"/>
          <w:szCs w:val="28"/>
        </w:rPr>
        <w:t>u, celem przystosowania pomieszczeń w budynku szkoły na</w:t>
      </w:r>
      <w:r w:rsidRPr="00FD41D5">
        <w:rPr>
          <w:rFonts w:ascii="Bookman Old Style" w:hAnsi="Bookman Old Style" w:cs="Arial"/>
          <w:b/>
          <w:sz w:val="28"/>
          <w:szCs w:val="28"/>
        </w:rPr>
        <w:t xml:space="preserve"> potrzeby Posterunku Policji w Konecku</w:t>
      </w:r>
    </w:p>
    <w:p w:rsidR="002102D2" w:rsidRPr="00FF6FCD" w:rsidRDefault="002102D2" w:rsidP="00FC1C88">
      <w:pPr>
        <w:pStyle w:val="Akapitzlist"/>
        <w:ind w:left="0"/>
        <w:rPr>
          <w:rFonts w:ascii="Bookman Old Style" w:hAnsi="Bookman Old Style" w:cs="Arial"/>
          <w:b/>
          <w:sz w:val="24"/>
          <w:szCs w:val="24"/>
        </w:rPr>
      </w:pPr>
    </w:p>
    <w:p w:rsidR="002102D2" w:rsidRPr="00FD41D5" w:rsidRDefault="002102D2" w:rsidP="002E4AB3">
      <w:pPr>
        <w:pStyle w:val="Akapitzlist"/>
        <w:jc w:val="both"/>
        <w:rPr>
          <w:rFonts w:ascii="Bookman Old Style" w:hAnsi="Bookman Old Style" w:cs="Arial"/>
          <w:sz w:val="24"/>
          <w:szCs w:val="24"/>
        </w:rPr>
      </w:pPr>
    </w:p>
    <w:p w:rsidR="002102D2" w:rsidRPr="00E85FBC" w:rsidRDefault="002102D2" w:rsidP="002E4AB3">
      <w:pPr>
        <w:pStyle w:val="Akapitzlist"/>
        <w:numPr>
          <w:ilvl w:val="0"/>
          <w:numId w:val="3"/>
        </w:numPr>
        <w:rPr>
          <w:rFonts w:ascii="Bookman Old Style" w:hAnsi="Bookman Old Style" w:cs="Arial"/>
          <w:b/>
          <w:sz w:val="24"/>
          <w:szCs w:val="24"/>
        </w:rPr>
      </w:pPr>
      <w:r w:rsidRPr="00E85FBC">
        <w:rPr>
          <w:rFonts w:ascii="Bookman Old Style" w:hAnsi="Bookman Old Style" w:cs="Arial"/>
          <w:b/>
          <w:sz w:val="24"/>
          <w:szCs w:val="24"/>
        </w:rPr>
        <w:t>Roboty budowlane</w:t>
      </w:r>
    </w:p>
    <w:p w:rsidR="002102D2" w:rsidRPr="00E85FBC" w:rsidRDefault="002102D2" w:rsidP="003D7839">
      <w:pPr>
        <w:pStyle w:val="Akapitzlist"/>
        <w:ind w:left="1080"/>
        <w:rPr>
          <w:rFonts w:ascii="Bookman Old Style" w:hAnsi="Bookman Old Style" w:cs="Arial"/>
          <w:b/>
          <w:sz w:val="24"/>
          <w:szCs w:val="24"/>
        </w:rPr>
      </w:pPr>
    </w:p>
    <w:p w:rsidR="002102D2" w:rsidRPr="00E85FBC" w:rsidRDefault="002102D2" w:rsidP="002E4AB3">
      <w:pPr>
        <w:pStyle w:val="Akapitzlist"/>
        <w:numPr>
          <w:ilvl w:val="0"/>
          <w:numId w:val="17"/>
        </w:numPr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Stolarka drzwiowa wewnętrzna:</w:t>
      </w:r>
    </w:p>
    <w:p w:rsidR="002102D2" w:rsidRPr="00E85FBC" w:rsidRDefault="002102D2" w:rsidP="00D35273">
      <w:pPr>
        <w:pStyle w:val="Akapitzlist"/>
        <w:numPr>
          <w:ilvl w:val="0"/>
          <w:numId w:val="5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 xml:space="preserve">wymiana istniejącej na stolarkę spełniająca wymogi § 75 ust. 1 pkt 3 rozporządzenia Ministra Infrastruktury z dnia 12 kwietnia 2002 r. w sprawie warunków technicznych, jakim powinny odpowiadać budynki i ich usytuowanie (nazywane „warunki techniczne”) tj. drzwi do biur o szerokości co najmniej </w:t>
      </w:r>
      <w:smartTag w:uri="urn:schemas-microsoft-com:office:smarttags" w:element="metricconverter">
        <w:smartTagPr>
          <w:attr w:name="ProductID" w:val="0.9 m"/>
        </w:smartTagPr>
        <w:r w:rsidRPr="00E85FBC">
          <w:rPr>
            <w:rFonts w:ascii="Bookman Old Style" w:hAnsi="Bookman Old Style" w:cs="Arial"/>
            <w:sz w:val="24"/>
            <w:szCs w:val="24"/>
          </w:rPr>
          <w:t>0.9 m</w:t>
        </w:r>
      </w:smartTag>
      <w:r w:rsidRPr="00E85FBC">
        <w:rPr>
          <w:rFonts w:ascii="Bookman Old Style" w:hAnsi="Bookman Old Style" w:cs="Arial"/>
          <w:sz w:val="24"/>
          <w:szCs w:val="24"/>
        </w:rPr>
        <w:t xml:space="preserve"> i wysokości </w:t>
      </w:r>
      <w:smartTag w:uri="urn:schemas-microsoft-com:office:smarttags" w:element="metricconverter">
        <w:smartTagPr>
          <w:attr w:name="ProductID" w:val="2,0 m"/>
        </w:smartTagPr>
        <w:r w:rsidRPr="00E85FBC">
          <w:rPr>
            <w:rFonts w:ascii="Bookman Old Style" w:hAnsi="Bookman Old Style" w:cs="Arial"/>
            <w:sz w:val="24"/>
            <w:szCs w:val="24"/>
          </w:rPr>
          <w:t>2,0 m</w:t>
        </w:r>
      </w:smartTag>
      <w:r w:rsidRPr="00E85FBC">
        <w:rPr>
          <w:rFonts w:ascii="Bookman Old Style" w:hAnsi="Bookman Old Style" w:cs="Arial"/>
          <w:sz w:val="24"/>
          <w:szCs w:val="24"/>
        </w:rPr>
        <w:t xml:space="preserve"> w świetle ościeżnicy oraz § 85 ust. 2 pkt. 2 i 3 w zakresie pomieszczeń higieniczno-sanitarnych tj. drzwi o szerokości </w:t>
      </w:r>
      <w:smartTag w:uri="urn:schemas-microsoft-com:office:smarttags" w:element="metricconverter">
        <w:smartTagPr>
          <w:attr w:name="ProductID" w:val="0.9 m"/>
        </w:smartTagPr>
        <w:r w:rsidRPr="00E85FBC">
          <w:rPr>
            <w:rFonts w:ascii="Bookman Old Style" w:hAnsi="Bookman Old Style" w:cs="Arial"/>
            <w:sz w:val="24"/>
            <w:szCs w:val="24"/>
          </w:rPr>
          <w:t>0.9 m</w:t>
        </w:r>
      </w:smartTag>
      <w:r w:rsidRPr="00E85FBC">
        <w:rPr>
          <w:rFonts w:ascii="Bookman Old Style" w:hAnsi="Bookman Old Style" w:cs="Arial"/>
          <w:sz w:val="24"/>
          <w:szCs w:val="24"/>
        </w:rPr>
        <w:t xml:space="preserve"> do przedsionka i o szerokości </w:t>
      </w:r>
      <w:smartTag w:uri="urn:schemas-microsoft-com:office:smarttags" w:element="metricconverter">
        <w:smartTagPr>
          <w:attr w:name="ProductID" w:val="0.8 m"/>
        </w:smartTagPr>
        <w:r w:rsidRPr="00E85FBC">
          <w:rPr>
            <w:rFonts w:ascii="Bookman Old Style" w:hAnsi="Bookman Old Style" w:cs="Arial"/>
            <w:sz w:val="24"/>
            <w:szCs w:val="24"/>
          </w:rPr>
          <w:t>0.8 m</w:t>
        </w:r>
      </w:smartTag>
      <w:r w:rsidRPr="00E85FBC">
        <w:rPr>
          <w:rFonts w:ascii="Bookman Old Style" w:hAnsi="Bookman Old Style" w:cs="Arial"/>
          <w:sz w:val="24"/>
          <w:szCs w:val="24"/>
        </w:rPr>
        <w:t xml:space="preserve"> do kabiny,</w:t>
      </w:r>
    </w:p>
    <w:p w:rsidR="002102D2" w:rsidRPr="00E85FBC" w:rsidRDefault="002102D2" w:rsidP="00D35273">
      <w:pPr>
        <w:pStyle w:val="Akapitzlist"/>
        <w:numPr>
          <w:ilvl w:val="0"/>
          <w:numId w:val="5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drzwi do serwerowni dodatkowo antywłamaniowe klasy RC2 o odporności ogniowej EI 30,</w:t>
      </w:r>
    </w:p>
    <w:p w:rsidR="002102D2" w:rsidRPr="00E85FBC" w:rsidRDefault="00FF6FCD" w:rsidP="00D35273">
      <w:pPr>
        <w:pStyle w:val="Akapitzlist"/>
        <w:numPr>
          <w:ilvl w:val="0"/>
          <w:numId w:val="5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drzwi w korytarzu (holl</w:t>
      </w:r>
      <w:r w:rsidR="002102D2" w:rsidRPr="00E85FBC">
        <w:rPr>
          <w:rFonts w:ascii="Bookman Old Style" w:hAnsi="Bookman Old Style" w:cs="Arial"/>
          <w:sz w:val="24"/>
          <w:szCs w:val="24"/>
        </w:rPr>
        <w:t>) przeszklone, antywłamaniowe RC2 z miejscową kontrolą dostępu.</w:t>
      </w:r>
    </w:p>
    <w:p w:rsidR="001B764D" w:rsidRPr="00E85FBC" w:rsidRDefault="001B764D" w:rsidP="001B764D">
      <w:pPr>
        <w:pStyle w:val="Akapitzlist"/>
        <w:jc w:val="both"/>
        <w:rPr>
          <w:rFonts w:ascii="Bookman Old Style" w:hAnsi="Bookman Old Style" w:cs="Arial"/>
          <w:sz w:val="24"/>
          <w:szCs w:val="24"/>
        </w:rPr>
      </w:pPr>
    </w:p>
    <w:p w:rsidR="001B764D" w:rsidRPr="00E85FBC" w:rsidRDefault="001B764D" w:rsidP="001B764D">
      <w:pPr>
        <w:pStyle w:val="Akapitzlist"/>
        <w:jc w:val="both"/>
        <w:rPr>
          <w:rFonts w:ascii="Bookman Old Style" w:hAnsi="Bookman Old Style" w:cs="Arial"/>
          <w:sz w:val="24"/>
          <w:szCs w:val="24"/>
        </w:rPr>
      </w:pPr>
    </w:p>
    <w:p w:rsidR="001B764D" w:rsidRPr="00E85FBC" w:rsidRDefault="001B764D" w:rsidP="001B764D">
      <w:pPr>
        <w:pStyle w:val="Akapitzlist"/>
        <w:jc w:val="both"/>
        <w:rPr>
          <w:rFonts w:ascii="Bookman Old Style" w:hAnsi="Bookman Old Style" w:cs="Arial"/>
          <w:sz w:val="24"/>
          <w:szCs w:val="24"/>
        </w:rPr>
      </w:pPr>
    </w:p>
    <w:p w:rsidR="002102D2" w:rsidRPr="00E85FBC" w:rsidRDefault="002102D2" w:rsidP="002E4AB3">
      <w:pPr>
        <w:pStyle w:val="Akapitzlist"/>
        <w:numPr>
          <w:ilvl w:val="0"/>
          <w:numId w:val="17"/>
        </w:numPr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Stolarka drzwiowa zewnętrzna:</w:t>
      </w:r>
    </w:p>
    <w:p w:rsidR="002102D2" w:rsidRPr="00E85FBC" w:rsidRDefault="00FF6FCD" w:rsidP="00FF6FCD">
      <w:pPr>
        <w:pStyle w:val="Akapitzlist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 xml:space="preserve">wymiana na drzwi aluminiowe (ciepłe) </w:t>
      </w:r>
      <w:r w:rsidR="002102D2" w:rsidRPr="00E85FBC">
        <w:rPr>
          <w:rFonts w:ascii="Bookman Old Style" w:hAnsi="Bookman Old Style" w:cs="Arial"/>
          <w:sz w:val="24"/>
          <w:szCs w:val="24"/>
        </w:rPr>
        <w:t>antywłamaniowe o klasie RC2 z szybą klasy P4A</w:t>
      </w:r>
      <w:r w:rsidRPr="00E85FBC">
        <w:rPr>
          <w:rFonts w:ascii="Bookman Old Style" w:hAnsi="Bookman Old Style" w:cs="Arial"/>
          <w:sz w:val="24"/>
          <w:szCs w:val="24"/>
        </w:rPr>
        <w:t xml:space="preserve"> szerokości 100cm</w:t>
      </w:r>
      <w:r w:rsidR="002102D2" w:rsidRPr="00E85FBC">
        <w:rPr>
          <w:rFonts w:ascii="Bookman Old Style" w:hAnsi="Bookman Old Style" w:cs="Arial"/>
          <w:sz w:val="24"/>
          <w:szCs w:val="24"/>
        </w:rPr>
        <w:t>,</w:t>
      </w:r>
    </w:p>
    <w:p w:rsidR="002102D2" w:rsidRPr="00E85FBC" w:rsidRDefault="002102D2" w:rsidP="00FF6FCD">
      <w:pPr>
        <w:pStyle w:val="Akapitzlist"/>
        <w:rPr>
          <w:rFonts w:ascii="Bookman Old Style" w:hAnsi="Bookman Old Style" w:cs="Arial"/>
          <w:sz w:val="24"/>
          <w:szCs w:val="24"/>
        </w:rPr>
      </w:pPr>
    </w:p>
    <w:p w:rsidR="002102D2" w:rsidRPr="00E85FBC" w:rsidRDefault="002102D2" w:rsidP="002E4AB3">
      <w:pPr>
        <w:pStyle w:val="Akapitzlist"/>
        <w:numPr>
          <w:ilvl w:val="0"/>
          <w:numId w:val="17"/>
        </w:numPr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Stolarka okienna:</w:t>
      </w:r>
    </w:p>
    <w:p w:rsidR="002102D2" w:rsidRPr="00E85FBC" w:rsidRDefault="002102D2" w:rsidP="00542F3A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wymiana okien na okna antywłamaniowe klasy RC2 z</w:t>
      </w:r>
      <w:r w:rsidR="001B764D" w:rsidRPr="00E85FBC">
        <w:rPr>
          <w:rFonts w:ascii="Bookman Old Style" w:hAnsi="Bookman Old Style" w:cs="Arial"/>
          <w:sz w:val="24"/>
          <w:szCs w:val="24"/>
        </w:rPr>
        <w:t> </w:t>
      </w:r>
      <w:r w:rsidR="00D46F5B" w:rsidRPr="00E85FBC">
        <w:rPr>
          <w:rFonts w:ascii="Bookman Old Style" w:hAnsi="Bookman Old Style" w:cs="Arial"/>
          <w:sz w:val="24"/>
          <w:szCs w:val="24"/>
        </w:rPr>
        <w:t>szybą P4 wraz z nawiewnikiem higrosterowanym</w:t>
      </w:r>
    </w:p>
    <w:p w:rsidR="002102D2" w:rsidRPr="00E85FBC" w:rsidRDefault="002102D2" w:rsidP="00FD41D5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w zakresie wymiarów okien spełnienie wymogów § 57 ust. 2  warunków technicznych tj. w biurach stosunek powierzchni okien do powierzchni podłogi powinien wynosić co najmniej 1:8,</w:t>
      </w:r>
    </w:p>
    <w:p w:rsidR="002102D2" w:rsidRPr="00E85FBC" w:rsidRDefault="002102D2" w:rsidP="00FD41D5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 xml:space="preserve">okienko wewnętrzne w pomieszczeniu zajmowanym przez policjantów pionu </w:t>
      </w:r>
      <w:r w:rsidR="00301C25" w:rsidRPr="00E85FBC">
        <w:rPr>
          <w:rFonts w:ascii="Bookman Old Style" w:hAnsi="Bookman Old Style" w:cs="Arial"/>
          <w:sz w:val="24"/>
          <w:szCs w:val="24"/>
        </w:rPr>
        <w:t>interwencyjno</w:t>
      </w:r>
      <w:r w:rsidRPr="00E85FBC">
        <w:rPr>
          <w:rFonts w:ascii="Bookman Old Style" w:hAnsi="Bookman Old Style" w:cs="Arial"/>
          <w:sz w:val="24"/>
          <w:szCs w:val="24"/>
        </w:rPr>
        <w:t>-patrolowego, antywłamaniowe klasy RC2 z szybą P4, nieotwierane z szufladą podawczą oraz z zamontowanym interkomem kasowym.</w:t>
      </w:r>
    </w:p>
    <w:p w:rsidR="002102D2" w:rsidRPr="00E85FBC" w:rsidRDefault="002102D2" w:rsidP="002E4AB3">
      <w:pPr>
        <w:pStyle w:val="Akapitzlist"/>
        <w:numPr>
          <w:ilvl w:val="0"/>
          <w:numId w:val="17"/>
        </w:numPr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Posadzki:</w:t>
      </w:r>
    </w:p>
    <w:p w:rsidR="002102D2" w:rsidRPr="00E85FBC" w:rsidRDefault="002102D2" w:rsidP="001B764D">
      <w:pPr>
        <w:pStyle w:val="Akapitzlist"/>
        <w:numPr>
          <w:ilvl w:val="0"/>
          <w:numId w:val="7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wymiana</w:t>
      </w:r>
      <w:r w:rsidR="00C63A30" w:rsidRPr="00E85FBC">
        <w:rPr>
          <w:rFonts w:ascii="Bookman Old Style" w:hAnsi="Bookman Old Style" w:cs="Arial"/>
          <w:sz w:val="24"/>
          <w:szCs w:val="24"/>
        </w:rPr>
        <w:t xml:space="preserve"> posadzek </w:t>
      </w:r>
      <w:r w:rsidRPr="00E85FBC">
        <w:rPr>
          <w:rFonts w:ascii="Bookman Old Style" w:hAnsi="Bookman Old Style" w:cs="Arial"/>
          <w:sz w:val="24"/>
          <w:szCs w:val="24"/>
        </w:rPr>
        <w:t>w biurach na tarkett, w</w:t>
      </w:r>
      <w:r w:rsidR="001B764D" w:rsidRPr="00E85FBC">
        <w:rPr>
          <w:rFonts w:ascii="Bookman Old Style" w:hAnsi="Bookman Old Style" w:cs="Arial"/>
          <w:sz w:val="24"/>
          <w:szCs w:val="24"/>
        </w:rPr>
        <w:t> </w:t>
      </w:r>
      <w:r w:rsidRPr="00E85FBC">
        <w:rPr>
          <w:rFonts w:ascii="Bookman Old Style" w:hAnsi="Bookman Old Style" w:cs="Arial"/>
          <w:sz w:val="24"/>
          <w:szCs w:val="24"/>
        </w:rPr>
        <w:t>ciągach kom</w:t>
      </w:r>
      <w:r w:rsidR="00842AC8" w:rsidRPr="00E85FBC">
        <w:rPr>
          <w:rFonts w:ascii="Bookman Old Style" w:hAnsi="Bookman Old Style" w:cs="Arial"/>
          <w:sz w:val="24"/>
          <w:szCs w:val="24"/>
        </w:rPr>
        <w:t>unikacyjnych oraz szatni płytki</w:t>
      </w:r>
      <w:r w:rsidRPr="00E85FBC">
        <w:rPr>
          <w:rFonts w:ascii="Bookman Old Style" w:hAnsi="Bookman Old Style" w:cs="Arial"/>
          <w:sz w:val="24"/>
          <w:szCs w:val="24"/>
        </w:rPr>
        <w:t>,</w:t>
      </w:r>
      <w:r w:rsidR="00842AC8" w:rsidRPr="00E85FBC">
        <w:rPr>
          <w:rFonts w:ascii="Bookman Old Style" w:hAnsi="Bookman Old Style" w:cs="Arial"/>
          <w:sz w:val="24"/>
          <w:szCs w:val="24"/>
        </w:rPr>
        <w:t xml:space="preserve"> o wym. 60x60 zbliżone w kolorze RAl 7024</w:t>
      </w:r>
    </w:p>
    <w:p w:rsidR="002102D2" w:rsidRPr="00E85FBC" w:rsidRDefault="00842AC8" w:rsidP="00421C63">
      <w:pPr>
        <w:pStyle w:val="Akapitzlist"/>
        <w:numPr>
          <w:ilvl w:val="0"/>
          <w:numId w:val="7"/>
        </w:numPr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w łazienkach płytki podłogowe jak wyżej.</w:t>
      </w:r>
    </w:p>
    <w:p w:rsidR="002102D2" w:rsidRPr="00FC1C88" w:rsidRDefault="002102D2" w:rsidP="00FC1C88">
      <w:pPr>
        <w:pStyle w:val="Akapitzlist"/>
        <w:numPr>
          <w:ilvl w:val="0"/>
          <w:numId w:val="17"/>
        </w:numPr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Ściany i sufity:</w:t>
      </w:r>
    </w:p>
    <w:p w:rsidR="002102D2" w:rsidRPr="00E85FBC" w:rsidRDefault="00C63A30" w:rsidP="000A7F3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 xml:space="preserve">renowacja </w:t>
      </w:r>
      <w:r w:rsidR="00842AC8" w:rsidRPr="00E85FBC">
        <w:rPr>
          <w:rFonts w:ascii="Bookman Old Style" w:hAnsi="Bookman Old Style" w:cs="Arial"/>
          <w:sz w:val="24"/>
          <w:szCs w:val="24"/>
        </w:rPr>
        <w:t xml:space="preserve"> z gładzią gipsową i malowaniem w kolorze NCS 0500-N</w:t>
      </w:r>
    </w:p>
    <w:p w:rsidR="00C63A30" w:rsidRPr="00E85FBC" w:rsidRDefault="00C63A30" w:rsidP="000A7F3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lastRenderedPageBreak/>
        <w:t xml:space="preserve">projektowane ściany wydzielające pomieszczenia wykonać w technologii ścian </w:t>
      </w:r>
      <w:r w:rsidR="00060609" w:rsidRPr="00E85FBC">
        <w:rPr>
          <w:rFonts w:ascii="Bookman Old Style" w:hAnsi="Bookman Old Style" w:cs="Arial"/>
          <w:sz w:val="24"/>
          <w:szCs w:val="24"/>
        </w:rPr>
        <w:t>kartonowo gipsowych na stelażu</w:t>
      </w:r>
      <w:r w:rsidRPr="00E85FBC">
        <w:rPr>
          <w:rFonts w:ascii="Bookman Old Style" w:hAnsi="Bookman Old Style" w:cs="Arial"/>
          <w:sz w:val="24"/>
          <w:szCs w:val="24"/>
        </w:rPr>
        <w:t xml:space="preserve"> stalowym</w:t>
      </w:r>
      <w:r w:rsidR="00060609" w:rsidRPr="00E85FBC">
        <w:rPr>
          <w:rFonts w:ascii="Bookman Old Style" w:hAnsi="Bookman Old Style" w:cs="Arial"/>
          <w:sz w:val="24"/>
          <w:szCs w:val="24"/>
        </w:rPr>
        <w:t xml:space="preserve"> z zastosowaniem wkładów stalowych z blachy przy ścianach wzmocnionych,</w:t>
      </w:r>
      <w:r w:rsidRPr="00E85FBC">
        <w:rPr>
          <w:rFonts w:ascii="Bookman Old Style" w:hAnsi="Bookman Old Style" w:cs="Arial"/>
          <w:sz w:val="24"/>
          <w:szCs w:val="24"/>
        </w:rPr>
        <w:t xml:space="preserve"> </w:t>
      </w:r>
    </w:p>
    <w:p w:rsidR="00842AC8" w:rsidRPr="00E85FBC" w:rsidRDefault="00842AC8" w:rsidP="000A7F3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otwory drzwiowe łączące szkołę z pomieszczeniami posterunku zamurować cegłą pełną  gr. 25 cm klasy 150,</w:t>
      </w:r>
    </w:p>
    <w:p w:rsidR="00C63A30" w:rsidRPr="00E85FBC" w:rsidRDefault="00C63A30" w:rsidP="000A7F3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sufity wykonać w wersji podwieszanej z modułów 60x60 w kolorze białym,</w:t>
      </w:r>
    </w:p>
    <w:p w:rsidR="002102D2" w:rsidRPr="00E85FBC" w:rsidRDefault="002102D2" w:rsidP="00542F3A">
      <w:pPr>
        <w:pStyle w:val="Akapitzlist"/>
        <w:numPr>
          <w:ilvl w:val="0"/>
          <w:numId w:val="8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 xml:space="preserve">w planowanych łazienkach płytki ścienne do wysokości min. </w:t>
      </w:r>
      <w:smartTag w:uri="urn:schemas-microsoft-com:office:smarttags" w:element="metricconverter">
        <w:smartTagPr>
          <w:attr w:name="ProductID" w:val="2 m"/>
        </w:smartTagPr>
        <w:r w:rsidRPr="00E85FBC">
          <w:rPr>
            <w:rFonts w:ascii="Bookman Old Style" w:hAnsi="Bookman Old Style" w:cs="Arial"/>
            <w:sz w:val="24"/>
            <w:szCs w:val="24"/>
          </w:rPr>
          <w:t>2 m</w:t>
        </w:r>
      </w:smartTag>
      <w:r w:rsidRPr="00E85FBC">
        <w:rPr>
          <w:rFonts w:ascii="Bookman Old Style" w:hAnsi="Bookman Old Style" w:cs="Arial"/>
          <w:sz w:val="24"/>
          <w:szCs w:val="24"/>
        </w:rPr>
        <w:t xml:space="preserve">  powyżej ściany szpachlowane malowane,</w:t>
      </w:r>
    </w:p>
    <w:p w:rsidR="002102D2" w:rsidRPr="00E85FBC" w:rsidRDefault="002102D2" w:rsidP="001B764D">
      <w:pPr>
        <w:pStyle w:val="Akapitzlist"/>
        <w:numPr>
          <w:ilvl w:val="0"/>
          <w:numId w:val="8"/>
        </w:numPr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należy zaadoptować jedno z pomieszczeń na pom. socjalne z pasem płytek na ścianie ze zlewozmywakiem i umywalką,</w:t>
      </w:r>
    </w:p>
    <w:p w:rsidR="002102D2" w:rsidRPr="00E85FBC" w:rsidRDefault="002102D2" w:rsidP="00060609">
      <w:pPr>
        <w:pStyle w:val="Akapitzlist"/>
        <w:numPr>
          <w:ilvl w:val="0"/>
          <w:numId w:val="8"/>
        </w:numPr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w korytarzach</w:t>
      </w:r>
      <w:r w:rsidR="00060609" w:rsidRPr="00E85FBC">
        <w:rPr>
          <w:rFonts w:ascii="Bookman Old Style" w:hAnsi="Bookman Old Style" w:cs="Arial"/>
          <w:sz w:val="24"/>
          <w:szCs w:val="24"/>
        </w:rPr>
        <w:t xml:space="preserve"> do wysokości 1,5</w:t>
      </w:r>
      <w:r w:rsidRPr="00E85FBC">
        <w:rPr>
          <w:rFonts w:ascii="Bookman Old Style" w:hAnsi="Bookman Old Style" w:cs="Arial"/>
          <w:sz w:val="24"/>
          <w:szCs w:val="24"/>
        </w:rPr>
        <w:t xml:space="preserve"> m lamperia z tynku mozaikowego,</w:t>
      </w:r>
    </w:p>
    <w:p w:rsidR="00060609" w:rsidRPr="00E85FBC" w:rsidRDefault="00060609" w:rsidP="00060609">
      <w:pPr>
        <w:pStyle w:val="Akapitzlist"/>
        <w:numPr>
          <w:ilvl w:val="0"/>
          <w:numId w:val="8"/>
        </w:numPr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 xml:space="preserve">w miejscach narażonych na uszkodzenia ścian poprzez fotele i krzesła zabezpieczyć </w:t>
      </w:r>
      <w:r w:rsidR="00842AC8" w:rsidRPr="00E85FBC">
        <w:rPr>
          <w:rFonts w:ascii="Bookman Old Style" w:hAnsi="Bookman Old Style" w:cs="Arial"/>
          <w:sz w:val="24"/>
          <w:szCs w:val="24"/>
        </w:rPr>
        <w:t>odbojnikami PCV.</w:t>
      </w:r>
    </w:p>
    <w:p w:rsidR="002102D2" w:rsidRPr="00E85FBC" w:rsidRDefault="002102D2" w:rsidP="00B05902">
      <w:pPr>
        <w:pStyle w:val="Akapitzlist"/>
        <w:ind w:left="360"/>
        <w:rPr>
          <w:rFonts w:ascii="Bookman Old Style" w:hAnsi="Bookman Old Style" w:cs="Arial"/>
          <w:sz w:val="24"/>
          <w:szCs w:val="24"/>
        </w:rPr>
      </w:pPr>
    </w:p>
    <w:p w:rsidR="00DB77D0" w:rsidRPr="00DB77D0" w:rsidRDefault="00DB77D0" w:rsidP="00DB77D0">
      <w:pPr>
        <w:numPr>
          <w:ilvl w:val="0"/>
          <w:numId w:val="3"/>
        </w:numPr>
        <w:rPr>
          <w:rFonts w:ascii="Bookman Old Style" w:hAnsi="Bookman Old Style"/>
          <w:b/>
          <w:sz w:val="24"/>
          <w:szCs w:val="24"/>
          <w:u w:val="single"/>
        </w:rPr>
      </w:pPr>
      <w:r w:rsidRPr="00DB77D0">
        <w:rPr>
          <w:rFonts w:ascii="Bookman Old Style" w:hAnsi="Bookman Old Style"/>
          <w:b/>
          <w:sz w:val="24"/>
          <w:szCs w:val="24"/>
          <w:u w:val="single"/>
        </w:rPr>
        <w:t xml:space="preserve"> Instalacje sanitarne</w:t>
      </w:r>
    </w:p>
    <w:p w:rsidR="00DB77D0" w:rsidRPr="00DB77D0" w:rsidRDefault="00DB77D0" w:rsidP="00DB77D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B77D0" w:rsidRPr="00DB77D0" w:rsidRDefault="00DB77D0" w:rsidP="00DB77D0">
      <w:pPr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1. Pomieszczenie komunikacji nr 4</w:t>
      </w:r>
    </w:p>
    <w:p w:rsidR="00DB77D0" w:rsidRPr="00DB77D0" w:rsidRDefault="00DB77D0" w:rsidP="00DB77D0">
      <w:pPr>
        <w:ind w:left="708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prace demontażowe: </w:t>
      </w:r>
    </w:p>
    <w:p w:rsidR="00DB77D0" w:rsidRPr="00DB77D0" w:rsidRDefault="00DB77D0" w:rsidP="00DB77D0">
      <w:pPr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w pomieszczeniu nr 4 należy zdemontować rury przyłączne wraz z grzejnikiem,</w:t>
      </w:r>
    </w:p>
    <w:p w:rsidR="00DB77D0" w:rsidRPr="00DB77D0" w:rsidRDefault="00DB77D0" w:rsidP="00DB77D0">
      <w:pPr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należy zdemontować pojemnościowy podgrzewacz wody,</w:t>
      </w:r>
    </w:p>
    <w:p w:rsidR="00DB77D0" w:rsidRPr="00DB77D0" w:rsidRDefault="00DB77D0" w:rsidP="00DB77D0">
      <w:pPr>
        <w:ind w:left="708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prace montażowe:</w:t>
      </w:r>
    </w:p>
    <w:p w:rsidR="00DB77D0" w:rsidRPr="00DB77D0" w:rsidRDefault="00DB77D0" w:rsidP="00DB77D0">
      <w:pPr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w pomieszczeniach nr 4 przewiduje się powrotne zawieszenie grzejnika zdemontowanego na ścianie prostopadłej </w:t>
      </w:r>
      <w:r w:rsidRPr="00DB77D0">
        <w:rPr>
          <w:rFonts w:ascii="Bookman Old Style" w:hAnsi="Bookman Old Style"/>
          <w:sz w:val="24"/>
          <w:szCs w:val="24"/>
        </w:rPr>
        <w:br/>
        <w:t>w stosunku do wcześniejszego usytuowania,</w:t>
      </w:r>
    </w:p>
    <w:p w:rsidR="00DB77D0" w:rsidRPr="00DB77D0" w:rsidRDefault="00DB77D0" w:rsidP="00DB77D0">
      <w:pPr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zamontować głowice termostatyczną,</w:t>
      </w:r>
    </w:p>
    <w:p w:rsidR="00DB77D0" w:rsidRPr="00DB77D0" w:rsidRDefault="00DB77D0" w:rsidP="00DB77D0">
      <w:pPr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grzejniki wyposażyć w zestaw przyłączeniowy z możliwością odcięcia przepływu, </w:t>
      </w:r>
    </w:p>
    <w:p w:rsidR="00DB77D0" w:rsidRPr="00DB77D0" w:rsidRDefault="00DB77D0" w:rsidP="00DB77D0">
      <w:pPr>
        <w:numPr>
          <w:ilvl w:val="0"/>
          <w:numId w:val="4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regulację instalacji przeprowadzić na etapie rozruchu na zaworach termostatycznych grzejnikowych i zaworach regulacyjnych urządzeń,</w:t>
      </w:r>
    </w:p>
    <w:p w:rsidR="00DB77D0" w:rsidRPr="00DB77D0" w:rsidRDefault="00DB77D0" w:rsidP="00DB77D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77D0" w:rsidRPr="00DB77D0" w:rsidRDefault="00DB77D0" w:rsidP="00DB77D0">
      <w:pPr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2. Pomieszczenie łazienki dla interesantów nr 2 </w:t>
      </w:r>
    </w:p>
    <w:p w:rsidR="00DB77D0" w:rsidRPr="00DB77D0" w:rsidRDefault="00DB77D0" w:rsidP="00DB77D0">
      <w:pPr>
        <w:numPr>
          <w:ilvl w:val="0"/>
          <w:numId w:val="4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wykonać nowe piony i podejścia pod urządzenia: kanalizacyjne Ø 110 i Ø 50 PCW, zimnej i ciepłej wody z PE-Xc/AL/PE Ø 25 Ø 20 zaizolowane otulinami z pianki polietylenowej gr. 20mm (10mm zimna woda),</w:t>
      </w:r>
    </w:p>
    <w:p w:rsidR="00DB77D0" w:rsidRPr="00DB77D0" w:rsidRDefault="00DB77D0" w:rsidP="00DB77D0">
      <w:pPr>
        <w:ind w:left="708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-miskę ustępową wiszącą zamontować na gotowym stelażu systemu Gebert,</w:t>
      </w:r>
    </w:p>
    <w:p w:rsidR="00DB77D0" w:rsidRPr="00DB77D0" w:rsidRDefault="00DB77D0" w:rsidP="00DB77D0">
      <w:pPr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lastRenderedPageBreak/>
        <w:t>umywalkę wiszącą zamontować na ścianie, podejścia osłaniając półpostumentem,</w:t>
      </w:r>
    </w:p>
    <w:p w:rsidR="00DB77D0" w:rsidRPr="00DB77D0" w:rsidRDefault="00DB77D0" w:rsidP="00DB77D0">
      <w:pPr>
        <w:numPr>
          <w:ilvl w:val="0"/>
          <w:numId w:val="4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wentylację wspomaganą mechanicznie przewidzieć </w:t>
      </w:r>
      <w:r w:rsidRPr="00DB77D0">
        <w:rPr>
          <w:rFonts w:ascii="Bookman Old Style" w:hAnsi="Bookman Old Style"/>
          <w:sz w:val="24"/>
          <w:szCs w:val="24"/>
        </w:rPr>
        <w:br/>
        <w:t>w przestrzeni sufitu podwieszanego zakończyć ją anemostatami,</w:t>
      </w:r>
    </w:p>
    <w:p w:rsidR="00DB77D0" w:rsidRPr="00DB77D0" w:rsidRDefault="00DB77D0" w:rsidP="00DB77D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77D0" w:rsidRPr="00DB77D0" w:rsidRDefault="00DB77D0" w:rsidP="00DB77D0">
      <w:pPr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3. Pomieszczenie łazienki dla personelu nr 3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wykonać nowe piony i podejścia pod urządzenia: kanalizacyjne Ø 110 i Ø 50 PCW, zimnej i ciepłej wody z PE-Xc/AL/PE Ø 25 Ø 20 zaizolowane otulinami z pianki polietylenowej gr. 20mm (10mm zimna woda),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miskę ustępową wiszącą zamontować na gotowym stelażu systemu Gebert, 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umywalkę wiszącą zamontować na ścianie, podejścia osłaniając półpostumentem, 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wentylację wspomaganą mechanicznie przewidzieć </w:t>
      </w:r>
      <w:r w:rsidRPr="00DB77D0">
        <w:rPr>
          <w:rFonts w:ascii="Bookman Old Style" w:hAnsi="Bookman Old Style"/>
          <w:sz w:val="24"/>
          <w:szCs w:val="24"/>
        </w:rPr>
        <w:br/>
        <w:t xml:space="preserve">w przestrzeni sufitu podwieszanego, dla układu zamontować wentylator kanałowy z regulatorem obrotów </w:t>
      </w:r>
      <w:r w:rsidRPr="00DB77D0">
        <w:rPr>
          <w:rFonts w:ascii="Bookman Old Style" w:hAnsi="Bookman Old Style"/>
          <w:sz w:val="24"/>
          <w:szCs w:val="24"/>
        </w:rPr>
        <w:br/>
        <w:t xml:space="preserve">z podtrzymaniem czasowym, zakończyć instalację anemostatami, instalację wentylacji przewidzieć z blachy stalowej ocynkowanej o przekroju kołowym fi 100 typu spiro, przewidzieć izolację kanałów, 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wyciszenie pracy wentylatorów wykonać przez elastyczne kanały tłumiące,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zamontować nowy grzejniki (grzejnik łazienkowy), przewidzieć podłączenie dolne ze ściany, grzejnik wyposażony w standardową wkładkę zaworową z regulacją wstępną i odpowietrznik, 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zamontować głowice termostatyczną,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grzejniki wyposażyć w zestaw przyłączeniowy z możliwością odcięcia przepływu, 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regulację instalacji przeprowadzić na etapie rozruchu na zaworach termostatycznych grzejnikowych i zaworach regulacyjnych urządzeń,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po wykonaniu instalacji należy przeprowadzić płukanie do całkowitego usunięcia zanieczyszczeń a następnie przeprowadzić próbę szczelności na 0,4 MPa, po pozytywnym przeprowadzeniu próby na zimno należy wykonać próbę na gorąco, próbę należy wykonać przy najwyższych parametrach roboczych instalacji, 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w strefie sufitu podwieszanego na wspornikach zamontować poziomy elektryczny podgrzewacz wody pojemności 50 dm3, naczynie wzbiorcze, zawór bezpieczeństwa, zawór zwrotny oraz zawór spustowy wody z urządzenia,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do podgrzewacza doprowadzić instalację zimnej i ciepłej wody z PE-Xc/AL/PE Ø 25 zaizolowaną otulinami z pianki polietylenowej gr. 10mm i 20mm,</w:t>
      </w:r>
    </w:p>
    <w:p w:rsidR="00DB77D0" w:rsidRPr="00DB77D0" w:rsidRDefault="00DB77D0" w:rsidP="00DB77D0">
      <w:pPr>
        <w:numPr>
          <w:ilvl w:val="0"/>
          <w:numId w:val="39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wykonać nowe piony i podejścia pod urządzenia: kanalizacyjne Ø 110 i Ø 50 PCW, zimnej i ciepłej wody z PE-Xc/AL/PE Ø 25 Ø 20 zaizolowane otulinami z pianki polietylenowej gr. 20mm (10mm zimna woda),</w:t>
      </w:r>
    </w:p>
    <w:p w:rsidR="00AC22DC" w:rsidRDefault="00DB77D0" w:rsidP="00DB77D0">
      <w:pPr>
        <w:numPr>
          <w:ilvl w:val="0"/>
          <w:numId w:val="39"/>
        </w:num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AC22DC">
        <w:rPr>
          <w:rFonts w:ascii="Bookman Old Style" w:hAnsi="Bookman Old Style"/>
          <w:sz w:val="24"/>
          <w:szCs w:val="24"/>
        </w:rPr>
        <w:lastRenderedPageBreak/>
        <w:t xml:space="preserve">zamontować miskę ustępową wiszącą na gotowym stelażu systemu Gebert, </w:t>
      </w:r>
    </w:p>
    <w:p w:rsidR="00DB77D0" w:rsidRPr="00AC22DC" w:rsidRDefault="00DB77D0" w:rsidP="00DB77D0">
      <w:pPr>
        <w:numPr>
          <w:ilvl w:val="0"/>
          <w:numId w:val="39"/>
        </w:num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AC22DC">
        <w:rPr>
          <w:rFonts w:ascii="Bookman Old Style" w:hAnsi="Bookman Old Style"/>
          <w:sz w:val="24"/>
          <w:szCs w:val="24"/>
        </w:rPr>
        <w:t xml:space="preserve">umywalkę wiszącą zamontować na ścianie podejścia osłaniając półpostumentem, </w:t>
      </w:r>
    </w:p>
    <w:p w:rsidR="00DB77D0" w:rsidRPr="00DB77D0" w:rsidRDefault="00DB77D0" w:rsidP="00DB77D0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zamontować wpust ściekowy Ø 50 z rusztem blachy k.o., </w:t>
      </w:r>
    </w:p>
    <w:p w:rsidR="00DB77D0" w:rsidRPr="00DB77D0" w:rsidRDefault="00DB77D0" w:rsidP="00DB77D0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na ścianie zamontować zawory czerpalne z wbudowanymi zaworami antyskażeniowymi HA ze złączką do węża dla ciepłej i dla zimnej wody,</w:t>
      </w:r>
    </w:p>
    <w:p w:rsidR="00DB77D0" w:rsidRPr="00DB77D0" w:rsidRDefault="00DB77D0" w:rsidP="00DB77D0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wykonać odpływowy ruszt szczelinowy natryskowy </w:t>
      </w:r>
      <w:r w:rsidRPr="00DB77D0">
        <w:rPr>
          <w:rFonts w:ascii="Bookman Old Style" w:hAnsi="Bookman Old Style"/>
          <w:sz w:val="24"/>
          <w:szCs w:val="24"/>
        </w:rPr>
        <w:br/>
        <w:t xml:space="preserve">z przykryciem z blachy k.o. dł. </w:t>
      </w:r>
      <w:smartTag w:uri="urn:schemas-microsoft-com:office:smarttags" w:element="metricconverter">
        <w:smartTagPr>
          <w:attr w:name="ProductID" w:val="80 cm"/>
        </w:smartTagPr>
        <w:r w:rsidRPr="00DB77D0">
          <w:rPr>
            <w:rFonts w:ascii="Bookman Old Style" w:hAnsi="Bookman Old Style"/>
            <w:sz w:val="24"/>
            <w:szCs w:val="24"/>
          </w:rPr>
          <w:t>80 cm</w:t>
        </w:r>
      </w:smartTag>
      <w:r w:rsidRPr="00DB77D0">
        <w:rPr>
          <w:rFonts w:ascii="Bookman Old Style" w:hAnsi="Bookman Old Style"/>
          <w:sz w:val="24"/>
          <w:szCs w:val="24"/>
        </w:rPr>
        <w:t xml:space="preserve">, </w:t>
      </w:r>
    </w:p>
    <w:p w:rsidR="00DB77D0" w:rsidRPr="00DB77D0" w:rsidRDefault="00DB77D0" w:rsidP="00DB77D0">
      <w:pPr>
        <w:numPr>
          <w:ilvl w:val="0"/>
          <w:numId w:val="3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prysznic zabudować kabiną i drzwiami ze szkła hartowanego,</w:t>
      </w:r>
    </w:p>
    <w:p w:rsidR="00DB77D0" w:rsidRPr="00DB77D0" w:rsidRDefault="00DB77D0" w:rsidP="00DB77D0">
      <w:pPr>
        <w:ind w:left="708"/>
        <w:jc w:val="both"/>
        <w:rPr>
          <w:rFonts w:ascii="Bookman Old Style" w:hAnsi="Bookman Old Style"/>
          <w:sz w:val="24"/>
          <w:szCs w:val="24"/>
        </w:rPr>
      </w:pPr>
    </w:p>
    <w:p w:rsidR="00DB77D0" w:rsidRPr="00DB77D0" w:rsidRDefault="00DB77D0" w:rsidP="00DB77D0">
      <w:pPr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4. Pomieszczenie socjalne nr 7</w:t>
      </w:r>
    </w:p>
    <w:p w:rsidR="00AC22DC" w:rsidRDefault="00DB77D0" w:rsidP="00DB77D0">
      <w:pPr>
        <w:numPr>
          <w:ilvl w:val="0"/>
          <w:numId w:val="37"/>
        </w:num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AC22DC">
        <w:rPr>
          <w:rFonts w:ascii="Bookman Old Style" w:hAnsi="Bookman Old Style"/>
          <w:sz w:val="24"/>
          <w:szCs w:val="24"/>
        </w:rPr>
        <w:t>w bruzdach wykonać nowe podejścia zimnej i ciepłej wody pod urządzenia z rur PE-Xc/AL/PE Ø 20 zaizolowane otulinami z pianki polietylenowej gr. 20mm (10mm zimna woda), a kanalizacyjne z rur PCW Ø 50,</w:t>
      </w:r>
      <w:r w:rsidR="00AC22DC" w:rsidRPr="00AC22DC">
        <w:rPr>
          <w:rFonts w:ascii="Bookman Old Style" w:hAnsi="Bookman Old Style"/>
          <w:sz w:val="24"/>
          <w:szCs w:val="24"/>
        </w:rPr>
        <w:t xml:space="preserve"> </w:t>
      </w:r>
    </w:p>
    <w:p w:rsidR="00DB77D0" w:rsidRPr="00AC22DC" w:rsidRDefault="00DB77D0" w:rsidP="00DB77D0">
      <w:pPr>
        <w:numPr>
          <w:ilvl w:val="0"/>
          <w:numId w:val="37"/>
        </w:num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AC22DC">
        <w:rPr>
          <w:rFonts w:ascii="Bookman Old Style" w:hAnsi="Bookman Old Style"/>
          <w:sz w:val="24"/>
          <w:szCs w:val="24"/>
        </w:rPr>
        <w:t>na szafkach z jednym blatem zamontować dwukomorowy zlewozmywak i umywalkę,</w:t>
      </w:r>
    </w:p>
    <w:p w:rsidR="00DB77D0" w:rsidRPr="00DB77D0" w:rsidRDefault="00DB77D0" w:rsidP="00DB77D0">
      <w:pPr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wentylację wspomaganą mechanicznie przewidzieć </w:t>
      </w:r>
      <w:r w:rsidRPr="00DB77D0">
        <w:rPr>
          <w:rFonts w:ascii="Bookman Old Style" w:hAnsi="Bookman Old Style"/>
          <w:sz w:val="24"/>
          <w:szCs w:val="24"/>
        </w:rPr>
        <w:br/>
        <w:t xml:space="preserve">w przestrzeni sufitu podwieszanego, dla układu zamontować wentylator kanałowy z regulatorem obrotów </w:t>
      </w:r>
      <w:r w:rsidRPr="00DB77D0">
        <w:rPr>
          <w:rFonts w:ascii="Bookman Old Style" w:hAnsi="Bookman Old Style"/>
          <w:sz w:val="24"/>
          <w:szCs w:val="24"/>
        </w:rPr>
        <w:br/>
        <w:t xml:space="preserve">z podtrzymaniem czasowym, zakończyć instalację anemostatami, instalację wentylacji przewidzieć z blachy stalowej ocynkowanej o przekroju kołowym fi 100 typu spiro, przewidzieć izolację kanałów, </w:t>
      </w:r>
    </w:p>
    <w:p w:rsidR="00DB77D0" w:rsidRPr="00DB77D0" w:rsidRDefault="00DB77D0" w:rsidP="00DB77D0">
      <w:pPr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wyciszenie pracy wentylatorów wykonać przez elastyczne kanały tłumiące,</w:t>
      </w:r>
    </w:p>
    <w:p w:rsidR="00DB77D0" w:rsidRPr="00DB77D0" w:rsidRDefault="00DB77D0" w:rsidP="00DB77D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77D0" w:rsidRPr="00DB77D0" w:rsidRDefault="00DB77D0" w:rsidP="00DB77D0">
      <w:pPr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5 Pomieszczenie szatni nr 8</w:t>
      </w:r>
    </w:p>
    <w:p w:rsidR="00DB77D0" w:rsidRPr="00DB77D0" w:rsidRDefault="00DB77D0" w:rsidP="00DB77D0">
      <w:pPr>
        <w:numPr>
          <w:ilvl w:val="0"/>
          <w:numId w:val="35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wentylację wspomaganą mechanicznie uruchamianą czujką ruchu przewidzieć w przestrzeni sufitu podwieszanego zakończyć ją anemostatami,</w:t>
      </w:r>
    </w:p>
    <w:p w:rsidR="00DB77D0" w:rsidRPr="00DB77D0" w:rsidRDefault="00DB77D0" w:rsidP="00DB77D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77D0" w:rsidRPr="00DB77D0" w:rsidRDefault="00DB77D0" w:rsidP="00DB77D0">
      <w:pPr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6. Pomieszczenie dzielnicowych nr 9</w:t>
      </w:r>
    </w:p>
    <w:p w:rsidR="00DB77D0" w:rsidRPr="00DB77D0" w:rsidRDefault="00DB77D0" w:rsidP="00DB77D0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pod sufitem podwieszanym pomieszczenia komunikacji poprowadzić przewód wentylacyjny zakończony anemostatem w przewodzie umieścić wentylator kanałowy V= 50 m3/h z regulatorem obrotów włączany włącznikiem naściennym,</w:t>
      </w:r>
    </w:p>
    <w:p w:rsidR="00DB77D0" w:rsidRPr="00DB77D0" w:rsidRDefault="00DB77D0" w:rsidP="00DB77D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77D0" w:rsidRPr="00DB77D0" w:rsidRDefault="00DB77D0" w:rsidP="00DB77D0">
      <w:pPr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7. Pomieszczenie kierownika nr 10</w:t>
      </w:r>
    </w:p>
    <w:p w:rsidR="00DB77D0" w:rsidRPr="00DB77D0" w:rsidRDefault="00DB77D0" w:rsidP="00DB77D0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pod sufitem podwieszanym pomieszczenia komunikacji poprowadzić przewód wentylacyjny zakończony anemostatem w przewodzie umieścić wentylator kanałowy V= 50 m3/h z regulatorem obrotów włączany włącznikiem naściennym,</w:t>
      </w:r>
    </w:p>
    <w:p w:rsidR="00DB77D0" w:rsidRPr="00DB77D0" w:rsidRDefault="00DB77D0" w:rsidP="00DB77D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77D0" w:rsidRPr="00DB77D0" w:rsidRDefault="00DB77D0" w:rsidP="00DB77D0">
      <w:pPr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8. Pomieszczenie serwerowi nr 11</w:t>
      </w:r>
    </w:p>
    <w:p w:rsidR="00DB77D0" w:rsidRPr="00DB77D0" w:rsidRDefault="00DB77D0" w:rsidP="00DB77D0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w pomieszczeniu serwera przewidzieć montaż klimatyzatora 1,5 kW do pracy całorocznej (ciągłej również przy temperaturach poniżej 15</w:t>
      </w:r>
      <w:r w:rsidRPr="00DB77D0">
        <w:rPr>
          <w:rFonts w:ascii="Bookman Old Style" w:hAnsi="Bookman Old Style"/>
          <w:sz w:val="24"/>
          <w:szCs w:val="24"/>
          <w:vertAlign w:val="superscript"/>
        </w:rPr>
        <w:t>o</w:t>
      </w:r>
      <w:r w:rsidRPr="00DB77D0">
        <w:rPr>
          <w:rFonts w:ascii="Bookman Old Style" w:hAnsi="Bookman Old Style"/>
          <w:sz w:val="24"/>
          <w:szCs w:val="24"/>
        </w:rPr>
        <w:t xml:space="preserve">C) zapewniający pokrycie zysków ciepła, </w:t>
      </w:r>
    </w:p>
    <w:p w:rsidR="00DB77D0" w:rsidRPr="00DB77D0" w:rsidRDefault="00DB77D0" w:rsidP="00DB77D0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instalację chłodniczą wykonać z rur miedzianych przeznaczonych do prowadzenia czynnika chłodniczego,</w:t>
      </w:r>
    </w:p>
    <w:p w:rsidR="00DB77D0" w:rsidRPr="00DB77D0" w:rsidRDefault="00DB77D0" w:rsidP="00DB77D0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przewody należy zaizolować termicznie otuliną ze spienionego kauczuku,</w:t>
      </w:r>
    </w:p>
    <w:p w:rsidR="00DB77D0" w:rsidRPr="00DB77D0" w:rsidRDefault="00DB77D0" w:rsidP="00DB77D0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instalację CPCV układać ze spadkiem, </w:t>
      </w:r>
    </w:p>
    <w:p w:rsidR="00DB77D0" w:rsidRPr="00DB77D0" w:rsidRDefault="00DB77D0" w:rsidP="00DB77D0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jednostkę zewnętrzną przewidzieć na zewnętrznej ścianie szczytowej, </w:t>
      </w:r>
    </w:p>
    <w:p w:rsidR="00DB77D0" w:rsidRPr="00DB77D0" w:rsidRDefault="00DB77D0" w:rsidP="00DB77D0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agregat montować na ramie stalowej. </w:t>
      </w:r>
    </w:p>
    <w:p w:rsidR="00DB77D0" w:rsidRPr="00DB77D0" w:rsidRDefault="00DB77D0" w:rsidP="00DB77D0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każde urządzenie montować do konstrukcji za pośrednictwem wibroizolatorów,</w:t>
      </w:r>
    </w:p>
    <w:p w:rsidR="00DB77D0" w:rsidRPr="00DB77D0" w:rsidRDefault="00DB77D0" w:rsidP="00DB77D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B77D0" w:rsidRPr="00DB77D0" w:rsidRDefault="00DB77D0" w:rsidP="00DB77D0">
      <w:pPr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9. Pomieszczenie interwencyjnych nr12 i asystenta  nr 6 </w:t>
      </w:r>
    </w:p>
    <w:p w:rsidR="00DB77D0" w:rsidRPr="00DB77D0" w:rsidRDefault="00DB77D0" w:rsidP="00DB77D0">
      <w:pPr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>w suficie podwieszanym przewidzieć anemostaty podłączone z kominami murowanymi</w:t>
      </w:r>
    </w:p>
    <w:p w:rsidR="00DB77D0" w:rsidRPr="00DB77D0" w:rsidRDefault="00DB77D0" w:rsidP="00DB77D0">
      <w:pPr>
        <w:jc w:val="both"/>
        <w:rPr>
          <w:rFonts w:ascii="Bookman Old Style" w:hAnsi="Bookman Old Style"/>
          <w:sz w:val="24"/>
          <w:szCs w:val="24"/>
        </w:rPr>
      </w:pPr>
    </w:p>
    <w:p w:rsidR="00DB77D0" w:rsidRPr="00DB77D0" w:rsidRDefault="00DB77D0" w:rsidP="00DB77D0">
      <w:pPr>
        <w:jc w:val="both"/>
        <w:rPr>
          <w:rFonts w:ascii="Bookman Old Style" w:hAnsi="Bookman Old Style"/>
          <w:sz w:val="24"/>
          <w:szCs w:val="24"/>
        </w:rPr>
      </w:pPr>
      <w:r w:rsidRPr="00DB77D0">
        <w:rPr>
          <w:rFonts w:ascii="Bookman Old Style" w:hAnsi="Bookman Old Style"/>
          <w:sz w:val="24"/>
          <w:szCs w:val="24"/>
        </w:rPr>
        <w:t xml:space="preserve">10. Uwagi ogólne </w:t>
      </w:r>
    </w:p>
    <w:p w:rsidR="002102D2" w:rsidRPr="00AC22DC" w:rsidRDefault="00DB77D0" w:rsidP="00DB77D0">
      <w:pPr>
        <w:numPr>
          <w:ilvl w:val="0"/>
          <w:numId w:val="44"/>
        </w:numPr>
        <w:spacing w:before="240" w:after="0" w:line="240" w:lineRule="auto"/>
        <w:ind w:left="360"/>
        <w:jc w:val="both"/>
        <w:rPr>
          <w:rFonts w:ascii="Bookman Old Style" w:hAnsi="Bookman Old Style" w:cs="Arial"/>
          <w:b/>
          <w:sz w:val="24"/>
          <w:szCs w:val="24"/>
        </w:rPr>
      </w:pPr>
      <w:r w:rsidRPr="00AC22DC">
        <w:rPr>
          <w:rFonts w:ascii="Bookman Old Style" w:hAnsi="Bookman Old Style"/>
          <w:sz w:val="24"/>
          <w:szCs w:val="24"/>
        </w:rPr>
        <w:t xml:space="preserve">Nawiew do pomieszczeń za pomocą nawietrzaków okiennych </w:t>
      </w:r>
      <w:r w:rsidRPr="00AC22DC">
        <w:rPr>
          <w:rFonts w:ascii="Bookman Old Style" w:hAnsi="Bookman Old Style"/>
          <w:sz w:val="24"/>
          <w:szCs w:val="24"/>
        </w:rPr>
        <w:br/>
        <w:t>z elementem regulacyjnym.</w:t>
      </w:r>
    </w:p>
    <w:p w:rsidR="002102D2" w:rsidRPr="00DB77D0" w:rsidRDefault="002102D2" w:rsidP="00716D4C">
      <w:pPr>
        <w:pStyle w:val="Akapitzlist"/>
        <w:ind w:left="1080"/>
        <w:rPr>
          <w:rFonts w:ascii="Bookman Old Style" w:hAnsi="Bookman Old Style" w:cs="Arial"/>
          <w:b/>
          <w:sz w:val="24"/>
          <w:szCs w:val="24"/>
        </w:rPr>
      </w:pPr>
    </w:p>
    <w:p w:rsidR="00932283" w:rsidRPr="00E85FBC" w:rsidRDefault="00932283" w:rsidP="00932283">
      <w:pPr>
        <w:numPr>
          <w:ilvl w:val="0"/>
          <w:numId w:val="3"/>
        </w:numPr>
        <w:rPr>
          <w:rFonts w:ascii="Bookman Old Style" w:hAnsi="Bookman Old Style" w:cs="Arial"/>
          <w:b/>
          <w:sz w:val="28"/>
          <w:szCs w:val="28"/>
        </w:rPr>
      </w:pPr>
      <w:r w:rsidRPr="00E85FBC">
        <w:rPr>
          <w:rFonts w:ascii="Bookman Old Style" w:hAnsi="Bookman Old Style" w:cs="Arial"/>
          <w:b/>
          <w:sz w:val="28"/>
          <w:szCs w:val="28"/>
        </w:rPr>
        <w:t>Instalacje elektryczne i teletechniczne</w:t>
      </w:r>
    </w:p>
    <w:p w:rsidR="00932283" w:rsidRPr="00E85FBC" w:rsidRDefault="00932283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 xml:space="preserve">Należy wydzielić obwód w RGnN i  opomiarować Posterunek Policji w celu rozliczania za zużyty prąd - zamontować licznik (podlicznik) 3-fazowy 10/40A w RGnN w korytarzu budynku szkolnego lub pomieszczeniu Serwerowni. Szacunkowy pobór prądu na poziomie 12kW. </w:t>
      </w:r>
    </w:p>
    <w:p w:rsidR="00932283" w:rsidRPr="00E85FBC" w:rsidRDefault="00932283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Zasilanie Serwerowni należy wykonać jako 3-fazowe i zamontować rozdzielnię służącą do zasilania gniazd PEL (komputerów), siłowni telekomunikacyjnej, łączności radiokomunikacyjnej, klimatyzacji urządzeń w serwerowni.</w:t>
      </w:r>
    </w:p>
    <w:p w:rsidR="00932283" w:rsidRPr="00E85FBC" w:rsidRDefault="00D53AA2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Bookman Old Style"/>
          <w:color w:val="000000"/>
          <w:sz w:val="24"/>
          <w:szCs w:val="24"/>
          <w:lang w:eastAsia="pl-PL"/>
        </w:rPr>
        <w:t>Wykonać instalacje</w:t>
      </w:r>
      <w:r w:rsidR="00932283" w:rsidRPr="00E85FBC">
        <w:rPr>
          <w:rFonts w:ascii="Bookman Old Style" w:hAnsi="Bookman Old Style" w:cs="Bookman Old Style"/>
          <w:color w:val="000000"/>
          <w:sz w:val="24"/>
          <w:szCs w:val="24"/>
          <w:lang w:eastAsia="pl-PL"/>
        </w:rPr>
        <w:t xml:space="preserve"> wydzielonego napięcia zasilania sprzętu komputerowego, rozdzielnica RKG: wyłączniki nadprądowe ,ochronniki przepięciowe, wyłączniki różnicowoprądowe 30mA.</w:t>
      </w:r>
    </w:p>
    <w:p w:rsidR="00932283" w:rsidRPr="00E85FBC" w:rsidRDefault="00932283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Instalacja punktów PEL przy stanowiskach komputerowych</w:t>
      </w:r>
      <w:r w:rsidR="00D53AA2" w:rsidRPr="00E85FBC">
        <w:rPr>
          <w:rFonts w:ascii="Bookman Old Style" w:hAnsi="Bookman Old Style" w:cs="Arial"/>
          <w:sz w:val="24"/>
          <w:szCs w:val="24"/>
        </w:rPr>
        <w:t xml:space="preserve"> wykonać następująco</w:t>
      </w:r>
      <w:r w:rsidRPr="00E85FBC">
        <w:rPr>
          <w:rFonts w:ascii="Bookman Old Style" w:hAnsi="Bookman Old Style" w:cs="Arial"/>
          <w:sz w:val="24"/>
          <w:szCs w:val="24"/>
        </w:rPr>
        <w:t>: 1 gniazdo 230V  ogólnego przeznaczenia (na osobnej linii),  2 gniazda komputerowe 230V (koloru czerwonego), 3 gniazda RJ 45; (całość zamontować w jednej ramce). Na 1 obwodzie 5-6 gniazd PEL.</w:t>
      </w:r>
    </w:p>
    <w:p w:rsidR="00932283" w:rsidRPr="00E85FBC" w:rsidRDefault="00D53AA2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lastRenderedPageBreak/>
        <w:t>Wykonać z</w:t>
      </w:r>
      <w:r w:rsidR="00932283" w:rsidRPr="00E85FBC">
        <w:rPr>
          <w:rFonts w:ascii="Bookman Old Style" w:hAnsi="Bookman Old Style" w:cs="Arial"/>
          <w:sz w:val="24"/>
          <w:szCs w:val="24"/>
        </w:rPr>
        <w:t xml:space="preserve">asilanie oświetlenia oraz gniazd 230V ogólnego przeznaczenia z Tablicy elektrycznej wtynkowej umieszczonej w korytarzu (pomieszczenie nr 4 lub 5). Tablica wyposażona w </w:t>
      </w:r>
      <w:r w:rsidR="00932283" w:rsidRPr="00E85FBC">
        <w:rPr>
          <w:rFonts w:ascii="Bookman Old Style" w:hAnsi="Bookman Old Style" w:cs="Bookman Old Style"/>
          <w:color w:val="000000"/>
          <w:sz w:val="24"/>
          <w:szCs w:val="24"/>
          <w:lang w:eastAsia="pl-PL"/>
        </w:rPr>
        <w:t>wyłączniki nadprądowe, ochronniki przepięciowe, wyłączniki różnicowoprądowe 30mA</w:t>
      </w:r>
      <w:r w:rsidR="00932283" w:rsidRPr="00E85FBC">
        <w:rPr>
          <w:rFonts w:ascii="Bookman Old Style" w:hAnsi="Bookman Old Style" w:cs="Arial"/>
          <w:sz w:val="24"/>
          <w:szCs w:val="24"/>
        </w:rPr>
        <w:t>.</w:t>
      </w:r>
    </w:p>
    <w:p w:rsidR="00932283" w:rsidRPr="00E85FBC" w:rsidRDefault="00D53AA2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I</w:t>
      </w:r>
      <w:r w:rsidR="00932283" w:rsidRPr="00E85FBC">
        <w:rPr>
          <w:rFonts w:ascii="Bookman Old Style" w:hAnsi="Bookman Old Style" w:cs="Arial"/>
          <w:sz w:val="24"/>
          <w:szCs w:val="24"/>
        </w:rPr>
        <w:t>nstalacji oświetlenia wraz z zamontowaniem opraw oświetleniowych</w:t>
      </w:r>
      <w:r w:rsidRPr="00E85FBC">
        <w:rPr>
          <w:rFonts w:ascii="Bookman Old Style" w:hAnsi="Bookman Old Style" w:cs="Arial"/>
          <w:sz w:val="24"/>
          <w:szCs w:val="24"/>
        </w:rPr>
        <w:t xml:space="preserve"> wykonać przy spełnieniu wymogu</w:t>
      </w:r>
      <w:r w:rsidR="00932283" w:rsidRPr="00E85FBC">
        <w:rPr>
          <w:rFonts w:ascii="Bookman Old Style" w:hAnsi="Bookman Old Style" w:cs="Arial"/>
          <w:sz w:val="24"/>
          <w:szCs w:val="24"/>
        </w:rPr>
        <w:t xml:space="preserve"> natężeni</w:t>
      </w:r>
      <w:r w:rsidRPr="00E85FBC">
        <w:rPr>
          <w:rFonts w:ascii="Bookman Old Style" w:hAnsi="Bookman Old Style" w:cs="Arial"/>
          <w:sz w:val="24"/>
          <w:szCs w:val="24"/>
        </w:rPr>
        <w:t>e oświetlenia w biurach 500 Lux</w:t>
      </w:r>
      <w:r w:rsidR="00932283" w:rsidRPr="00E85FBC">
        <w:rPr>
          <w:rFonts w:ascii="Bookman Old Style" w:hAnsi="Bookman Old Style" w:cs="Arial"/>
          <w:sz w:val="24"/>
          <w:szCs w:val="24"/>
        </w:rPr>
        <w:t>.</w:t>
      </w:r>
    </w:p>
    <w:p w:rsidR="00932283" w:rsidRPr="00E85FBC" w:rsidRDefault="00932283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Należy przewidzieć i zamontować oprawy oświetlenia awaryjnego zamontowanego w ciągach komunikacyjnych (korytarzach).</w:t>
      </w:r>
    </w:p>
    <w:p w:rsidR="00932283" w:rsidRPr="00E85FBC" w:rsidRDefault="00932283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Do pomieszczenia serwerowni należy doprowadzić uziemienie zakończone szyną uziemiającą (wartość uziemienia ≤ 5Ω).</w:t>
      </w:r>
    </w:p>
    <w:p w:rsidR="00932283" w:rsidRPr="00E85FBC" w:rsidRDefault="00932283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Wykonanie instalacji antywłamaniowej Posterunku Policji</w:t>
      </w:r>
      <w:r w:rsidR="00D53AA2" w:rsidRPr="00E85FBC">
        <w:rPr>
          <w:rFonts w:ascii="Bookman Old Style" w:hAnsi="Bookman Old Style" w:cs="Arial"/>
          <w:sz w:val="24"/>
          <w:szCs w:val="24"/>
        </w:rPr>
        <w:t xml:space="preserve"> wykonać</w:t>
      </w:r>
      <w:r w:rsidRPr="00E85FBC">
        <w:rPr>
          <w:rFonts w:ascii="Bookman Old Style" w:hAnsi="Bookman Old Style" w:cs="Arial"/>
          <w:sz w:val="24"/>
          <w:szCs w:val="24"/>
        </w:rPr>
        <w:t xml:space="preserve"> z możliwością przesyłania sygnału do KPP w Aleksandrowie Kujawskim. Zazbrojenie systemu antywłamaniowego winno automatycznie odłączyć Tablicę elektryczną zamontowaną w korytarzu zasilającą gniazda ogólnego przeznaczenia oraz oświetlenie w pomieszczeniach. Natomiast (rozbrojenie) wyłączenie systemu antywłamaniowego spowoduje załączenie napięcia w Tablicy elektrycznej. </w:t>
      </w:r>
    </w:p>
    <w:p w:rsidR="00932283" w:rsidRPr="00E85FBC" w:rsidRDefault="00932283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 xml:space="preserve">Do każdego stanowiska pracy z komputerem  należy doprowadzić 1 x PEL a w pomieszczeniu Interwencyjni 3xPEL zasilanych z pomieszczenia serwerowni i z szafy Rack. </w:t>
      </w:r>
    </w:p>
    <w:p w:rsidR="00932283" w:rsidRPr="00E85FBC" w:rsidRDefault="00932283" w:rsidP="00932283">
      <w:pPr>
        <w:numPr>
          <w:ilvl w:val="0"/>
          <w:numId w:val="33"/>
        </w:numPr>
        <w:spacing w:line="256" w:lineRule="auto"/>
        <w:ind w:left="426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 xml:space="preserve">Do pomieszczenia serwerowni (szafa Rack) doprowadzić kabel telekomunikacyjny min. 10 parowy. </w:t>
      </w:r>
    </w:p>
    <w:p w:rsidR="00932283" w:rsidRPr="00E85FBC" w:rsidRDefault="00932283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Instalacje oświetleniowe i gniazd ogólnego stosowania</w:t>
      </w:r>
      <w:r w:rsidR="00C121F9" w:rsidRPr="00E85FBC">
        <w:rPr>
          <w:rFonts w:ascii="Bookman Old Style" w:hAnsi="Bookman Old Style" w:cs="Arial"/>
          <w:sz w:val="24"/>
          <w:szCs w:val="24"/>
        </w:rPr>
        <w:t xml:space="preserve"> należy</w:t>
      </w:r>
      <w:r w:rsidRPr="00E85FBC">
        <w:rPr>
          <w:rFonts w:ascii="Bookman Old Style" w:hAnsi="Bookman Old Style" w:cs="Arial"/>
          <w:sz w:val="24"/>
          <w:szCs w:val="24"/>
        </w:rPr>
        <w:t xml:space="preserve"> wykonać</w:t>
      </w:r>
      <w:r w:rsidR="00C121F9" w:rsidRPr="00E85FBC">
        <w:rPr>
          <w:rFonts w:ascii="Bookman Old Style" w:hAnsi="Bookman Old Style" w:cs="Arial"/>
          <w:sz w:val="24"/>
          <w:szCs w:val="24"/>
        </w:rPr>
        <w:t xml:space="preserve"> </w:t>
      </w:r>
      <w:r w:rsidR="00305703" w:rsidRPr="00E85FBC">
        <w:rPr>
          <w:rFonts w:ascii="Bookman Old Style" w:hAnsi="Bookman Old Style" w:cs="Arial"/>
          <w:sz w:val="24"/>
          <w:szCs w:val="24"/>
        </w:rPr>
        <w:t xml:space="preserve">  p/t </w:t>
      </w:r>
      <w:r w:rsidRPr="00E85FBC">
        <w:rPr>
          <w:rFonts w:ascii="Bookman Old Style" w:hAnsi="Bookman Old Style" w:cs="Arial"/>
          <w:sz w:val="24"/>
          <w:szCs w:val="24"/>
        </w:rPr>
        <w:t xml:space="preserve">, gniazda </w:t>
      </w:r>
      <w:r w:rsidR="00305703" w:rsidRPr="00E85FBC">
        <w:rPr>
          <w:rFonts w:ascii="Bookman Old Style" w:hAnsi="Bookman Old Style" w:cs="Arial"/>
          <w:sz w:val="24"/>
          <w:szCs w:val="24"/>
        </w:rPr>
        <w:t>za</w:t>
      </w:r>
      <w:r w:rsidRPr="00E85FBC">
        <w:rPr>
          <w:rFonts w:ascii="Bookman Old Style" w:hAnsi="Bookman Old Style" w:cs="Arial"/>
          <w:sz w:val="24"/>
          <w:szCs w:val="24"/>
        </w:rPr>
        <w:t>montowa</w:t>
      </w:r>
      <w:r w:rsidR="00305703" w:rsidRPr="00E85FBC">
        <w:rPr>
          <w:rFonts w:ascii="Bookman Old Style" w:hAnsi="Bookman Old Style" w:cs="Arial"/>
          <w:sz w:val="24"/>
          <w:szCs w:val="24"/>
        </w:rPr>
        <w:t>ć</w:t>
      </w:r>
      <w:r w:rsidRPr="00E85FBC">
        <w:rPr>
          <w:rFonts w:ascii="Bookman Old Style" w:hAnsi="Bookman Old Style" w:cs="Arial"/>
          <w:sz w:val="24"/>
          <w:szCs w:val="24"/>
        </w:rPr>
        <w:t xml:space="preserve"> </w:t>
      </w:r>
      <w:r w:rsidR="00C121F9" w:rsidRPr="00E85FBC">
        <w:rPr>
          <w:rFonts w:ascii="Bookman Old Style" w:hAnsi="Bookman Old Style" w:cs="Arial"/>
          <w:sz w:val="24"/>
          <w:szCs w:val="24"/>
        </w:rPr>
        <w:t>na wysokości 25-30cm od podłogi a</w:t>
      </w:r>
      <w:r w:rsidRPr="00E85FBC">
        <w:rPr>
          <w:rFonts w:ascii="Bookman Old Style" w:hAnsi="Bookman Old Style" w:cs="Arial"/>
          <w:sz w:val="24"/>
          <w:szCs w:val="24"/>
        </w:rPr>
        <w:t xml:space="preserve"> wyłączniki oświetleniowe na wysokości 1,2-1,4m.  </w:t>
      </w:r>
    </w:p>
    <w:p w:rsidR="00932283" w:rsidRPr="00E85FBC" w:rsidRDefault="00932283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Instalacje sieci strukturalnej prowadzić w rurkach elektroinstalacyjnych p/t lub w listwach elektroinstalacyjnych n/t. W przestrzeni stropu i sufitu podwieszonego w korytach metalowych.</w:t>
      </w:r>
    </w:p>
    <w:p w:rsidR="00932283" w:rsidRPr="00E85FBC" w:rsidRDefault="00932283" w:rsidP="00932283">
      <w:pPr>
        <w:numPr>
          <w:ilvl w:val="0"/>
          <w:numId w:val="33"/>
        </w:numPr>
        <w:spacing w:line="256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 w:cs="Arial"/>
          <w:sz w:val="24"/>
          <w:szCs w:val="24"/>
        </w:rPr>
        <w:t>Sieć strukturalna wykonana przewodami UTP kat.6.</w:t>
      </w:r>
    </w:p>
    <w:p w:rsidR="00932283" w:rsidRPr="00E85FBC" w:rsidRDefault="00932283" w:rsidP="00932283">
      <w:pPr>
        <w:numPr>
          <w:ilvl w:val="0"/>
          <w:numId w:val="33"/>
        </w:num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 xml:space="preserve">W siedzibie posterunku zainstalować system monitoringu wizyjnego w oparciu o kamery cyfrowe IP. </w:t>
      </w:r>
      <w:r w:rsidRPr="00E85FBC">
        <w:rPr>
          <w:rFonts w:ascii="Bookman Old Style" w:hAnsi="Bookman Old Style" w:cs="Arial"/>
          <w:sz w:val="24"/>
          <w:szCs w:val="24"/>
        </w:rPr>
        <w:t>Monitoringiem należy objąć wejście główne zewnętrzne do posterunku oraz hol wewnątrz posterunku z możliwością rejestracji zdarzeń i podglądu w KPP w Aleksandrowie Kujawskim (jeżeli pozwolą na to możliwości techniczne).</w:t>
      </w:r>
    </w:p>
    <w:p w:rsidR="00932283" w:rsidRPr="00C3604A" w:rsidRDefault="00932283" w:rsidP="00932283">
      <w:pPr>
        <w:numPr>
          <w:ilvl w:val="0"/>
          <w:numId w:val="33"/>
        </w:num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 xml:space="preserve"> Instalację monitoringu wizyjnego CCTV wejścia głównego do posterunku wykonać jako  wandaloodporną IK 10 z promiennikiem podczerwieni o zasięgu do 30m .  </w:t>
      </w:r>
    </w:p>
    <w:p w:rsidR="00932283" w:rsidRPr="00E85FBC" w:rsidRDefault="00932283" w:rsidP="00932283">
      <w:pPr>
        <w:numPr>
          <w:ilvl w:val="0"/>
          <w:numId w:val="33"/>
        </w:num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lastRenderedPageBreak/>
        <w:t xml:space="preserve">Minimalne wymagania dla kamer cyfrowych: </w:t>
      </w:r>
      <w:r w:rsidRPr="00E85FBC">
        <w:rPr>
          <w:rFonts w:ascii="Bookman Old Style" w:eastAsia="Times New Roman" w:hAnsi="Bookman Old Style"/>
          <w:sz w:val="24"/>
          <w:szCs w:val="24"/>
          <w:lang w:eastAsia="pl-PL"/>
        </w:rPr>
        <w:t>kamera kopułkowa IP 2Mpx obiektyw 2,8-12mm DN PoE IR LED IP66</w:t>
      </w:r>
      <w:r w:rsidRPr="00E85FBC">
        <w:rPr>
          <w:rFonts w:ascii="Bookman Old Style" w:hAnsi="Bookman Old Style"/>
          <w:sz w:val="24"/>
          <w:szCs w:val="24"/>
        </w:rPr>
        <w:t>, z promiennikiem podczerwieni o zasięgu do 30m.</w:t>
      </w:r>
    </w:p>
    <w:p w:rsidR="00932283" w:rsidRPr="00E85FBC" w:rsidRDefault="00932283" w:rsidP="00932283">
      <w:pPr>
        <w:numPr>
          <w:ilvl w:val="0"/>
          <w:numId w:val="33"/>
        </w:num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>Należy wykonać system monitoringu wizyjnego w oparciu o rejestrator 8 kanałowy do którego zostaną podłączone kamery cyfrowe IP.</w:t>
      </w:r>
    </w:p>
    <w:p w:rsidR="00932283" w:rsidRPr="00E85FBC" w:rsidRDefault="00932283" w:rsidP="00932283">
      <w:pPr>
        <w:numPr>
          <w:ilvl w:val="0"/>
          <w:numId w:val="33"/>
        </w:num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 xml:space="preserve">Minimalne wymagania dla rejestratora: przystosowany do pracy ciągłej 24h/365dni, rejestracja obrazu z prędkością 25 klatek/sekundę dla kamer IP w jakości Full HD, kompresja H.264, pojemność twardych dysków HDD gwarantująca przechowywanie danych z kamer przez co najmniej 30 dni, możliwość rejestracji dynamicznej z kamer IP, </w:t>
      </w:r>
      <w:r w:rsidRPr="00E85FBC">
        <w:rPr>
          <w:rStyle w:val="bold"/>
          <w:rFonts w:ascii="Bookman Old Style" w:hAnsi="Bookman Old Style"/>
          <w:sz w:val="24"/>
          <w:szCs w:val="24"/>
        </w:rPr>
        <w:t xml:space="preserve">MENU w języku polskim, </w:t>
      </w:r>
      <w:r w:rsidRPr="00E85FBC">
        <w:rPr>
          <w:rFonts w:ascii="Bookman Old Style" w:eastAsia="Times New Roman" w:hAnsi="Bookman Old Style"/>
          <w:sz w:val="24"/>
          <w:szCs w:val="24"/>
          <w:lang w:eastAsia="pl-PL"/>
        </w:rPr>
        <w:t>rejestrator IP 8 kanałów VGA HDMI 5Mpx 100/240 Mb/s.</w:t>
      </w:r>
    </w:p>
    <w:p w:rsidR="00932283" w:rsidRPr="00E85FBC" w:rsidRDefault="00932283" w:rsidP="00932283">
      <w:pPr>
        <w:numPr>
          <w:ilvl w:val="0"/>
          <w:numId w:val="33"/>
        </w:num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>Instalacje okablowania monitoringu należy ułożyć w korytach i listwach w korytarzu oraz nowo zamontowanych listwach elektroinstalacyjnych, na zewnątrz układać podtynkowo.</w:t>
      </w:r>
    </w:p>
    <w:p w:rsidR="00932283" w:rsidRPr="00E85FBC" w:rsidRDefault="00932283" w:rsidP="00932283">
      <w:pPr>
        <w:numPr>
          <w:ilvl w:val="0"/>
          <w:numId w:val="33"/>
        </w:num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>W pomieszczeniu serwerowni należy wykonać zasilanie 230V dla instalacji monitoringu CCTV.</w:t>
      </w:r>
    </w:p>
    <w:p w:rsidR="00932283" w:rsidRPr="00E85FBC" w:rsidRDefault="00932283" w:rsidP="00932283">
      <w:pPr>
        <w:numPr>
          <w:ilvl w:val="0"/>
          <w:numId w:val="33"/>
        </w:num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 xml:space="preserve">Urządzenia aktywne monitoringu CCTV </w:t>
      </w:r>
      <w:r w:rsidR="00305703" w:rsidRPr="00E85FBC">
        <w:rPr>
          <w:rFonts w:ascii="Bookman Old Style" w:hAnsi="Bookman Old Style"/>
          <w:sz w:val="24"/>
          <w:szCs w:val="24"/>
        </w:rPr>
        <w:t xml:space="preserve"> należy za</w:t>
      </w:r>
      <w:r w:rsidRPr="00E85FBC">
        <w:rPr>
          <w:rFonts w:ascii="Bookman Old Style" w:hAnsi="Bookman Old Style"/>
          <w:sz w:val="24"/>
          <w:szCs w:val="24"/>
        </w:rPr>
        <w:t>instalować w Serwerowni, monitor kontrolny i mysz (lub manipulator) w pomieszczeniu kierownika posterunku lub interwencyjnych.</w:t>
      </w:r>
    </w:p>
    <w:p w:rsidR="00932283" w:rsidRPr="00E85FBC" w:rsidRDefault="00932283" w:rsidP="00932283">
      <w:pPr>
        <w:numPr>
          <w:ilvl w:val="0"/>
          <w:numId w:val="33"/>
        </w:numPr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>Miejsce i sposób montażu kame</w:t>
      </w:r>
      <w:r w:rsidR="00305703" w:rsidRPr="00E85FBC">
        <w:rPr>
          <w:rFonts w:ascii="Bookman Old Style" w:hAnsi="Bookman Old Style"/>
          <w:sz w:val="24"/>
          <w:szCs w:val="24"/>
        </w:rPr>
        <w:t>r należy uzgodnić z przyszłym użytkownikiem</w:t>
      </w:r>
      <w:r w:rsidRPr="00E85FBC">
        <w:rPr>
          <w:rFonts w:ascii="Bookman Old Style" w:hAnsi="Bookman Old Style"/>
          <w:sz w:val="24"/>
          <w:szCs w:val="24"/>
        </w:rPr>
        <w:t xml:space="preserve"> w czasie realizacji.</w:t>
      </w:r>
    </w:p>
    <w:p w:rsidR="00932283" w:rsidRPr="00E85FBC" w:rsidRDefault="00932283" w:rsidP="009E7B28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>Zamontować  autonomiczny system KD przy drzwiach wejściowych z holu do pomieszczeń służbowych znajdujących się wewnątrz. W drzwiach  należy zamontować zamek rewersyjny zasilany z zasilacza 12V. System KD będzie składał się z elektrozamka rewersyjnego, szyfratora wejścia i wyjścia przy drzwiach wejściowych,  akumulatora umożliwiającego działanie systemu w przypadku zaniku napięcia, przycisku do zdalnego otwierania drzwi ze stanowiska pracy dyżurnego (interwencyjni).</w:t>
      </w:r>
    </w:p>
    <w:p w:rsidR="00932283" w:rsidRPr="00E85FBC" w:rsidRDefault="00932283" w:rsidP="00932283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>Pomiędzy  pomieszczeniem interwencyjnych a holem zamontować zestaw głośnomówiący (Interkom).</w:t>
      </w:r>
    </w:p>
    <w:p w:rsidR="00932283" w:rsidRPr="00E85FBC" w:rsidRDefault="009E7B28" w:rsidP="009E7B28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>Po zakończeniu prac remontowych należy sporządzić</w:t>
      </w:r>
      <w:r w:rsidR="00932283" w:rsidRPr="00E85FBC">
        <w:rPr>
          <w:rFonts w:ascii="Bookman Old Style" w:hAnsi="Bookman Old Style"/>
          <w:sz w:val="24"/>
          <w:szCs w:val="24"/>
        </w:rPr>
        <w:t xml:space="preserve"> dokumentację powykonawczą zawierającą: oświadczenie o wykonaniu robót, niezbędne pomiary, atesty, certyfikaty, deklaracje zgodności, instrukcje obsługi, DTR oraz szkic powykonawczy instalacji monitoringu i kontroli dostępu.</w:t>
      </w:r>
    </w:p>
    <w:p w:rsidR="00932283" w:rsidRPr="00E85FBC" w:rsidRDefault="009E7B28" w:rsidP="00932283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 xml:space="preserve">Po zakończeniu prac należy przeprowadzić niezbędne szkolenia przyszłych użytkowników </w:t>
      </w:r>
      <w:r w:rsidR="00932283" w:rsidRPr="00E85FBC">
        <w:rPr>
          <w:rFonts w:ascii="Bookman Old Style" w:hAnsi="Bookman Old Style"/>
          <w:sz w:val="24"/>
          <w:szCs w:val="24"/>
        </w:rPr>
        <w:t>w zakresie obsł</w:t>
      </w:r>
      <w:r w:rsidRPr="00E85FBC">
        <w:rPr>
          <w:rFonts w:ascii="Bookman Old Style" w:hAnsi="Bookman Old Style"/>
          <w:sz w:val="24"/>
          <w:szCs w:val="24"/>
        </w:rPr>
        <w:t>ugi monitoringu i kontroli dostę</w:t>
      </w:r>
      <w:r w:rsidR="00932283" w:rsidRPr="00E85FBC">
        <w:rPr>
          <w:rFonts w:ascii="Bookman Old Style" w:hAnsi="Bookman Old Style"/>
          <w:sz w:val="24"/>
          <w:szCs w:val="24"/>
        </w:rPr>
        <w:t>pu potwierdzonych protokołem.</w:t>
      </w:r>
    </w:p>
    <w:p w:rsidR="00932283" w:rsidRPr="00E85FBC" w:rsidRDefault="00932283" w:rsidP="00932283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E85FBC">
        <w:rPr>
          <w:rFonts w:ascii="Bookman Old Style" w:hAnsi="Bookman Old Style"/>
          <w:sz w:val="24"/>
          <w:szCs w:val="24"/>
        </w:rPr>
        <w:t>Roboty wykonać zgodnie z obowiązującymi  Przepisami i Normami</w:t>
      </w:r>
    </w:p>
    <w:p w:rsidR="0005237A" w:rsidRPr="00E85FBC" w:rsidRDefault="0005237A" w:rsidP="0005237A">
      <w:pPr>
        <w:pStyle w:val="Akapitzlist"/>
        <w:spacing w:after="0" w:line="276" w:lineRule="auto"/>
        <w:ind w:left="360"/>
        <w:jc w:val="both"/>
        <w:rPr>
          <w:rFonts w:ascii="Bookman Old Style" w:hAnsi="Bookman Old Style" w:cs="Arial"/>
          <w:sz w:val="24"/>
          <w:szCs w:val="24"/>
        </w:rPr>
      </w:pPr>
    </w:p>
    <w:p w:rsidR="0005237A" w:rsidRPr="00E85FBC" w:rsidRDefault="0005237A" w:rsidP="0005237A">
      <w:pPr>
        <w:pStyle w:val="Akapitzlist"/>
        <w:spacing w:after="0" w:line="276" w:lineRule="auto"/>
        <w:ind w:left="360"/>
        <w:jc w:val="both"/>
        <w:rPr>
          <w:rFonts w:ascii="Bookman Old Style" w:hAnsi="Bookman Old Style" w:cs="Arial"/>
          <w:b/>
          <w:sz w:val="24"/>
          <w:szCs w:val="24"/>
        </w:rPr>
      </w:pPr>
    </w:p>
    <w:sectPr w:rsidR="0005237A" w:rsidRPr="00E85FBC" w:rsidSect="00D05A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4A" w:rsidRDefault="00C3604A" w:rsidP="00FC6985">
      <w:pPr>
        <w:spacing w:after="0" w:line="240" w:lineRule="auto"/>
      </w:pPr>
      <w:r>
        <w:separator/>
      </w:r>
    </w:p>
  </w:endnote>
  <w:endnote w:type="continuationSeparator" w:id="0">
    <w:p w:rsidR="00C3604A" w:rsidRDefault="00C3604A" w:rsidP="00FC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D2" w:rsidRDefault="00957559">
    <w:pPr>
      <w:pStyle w:val="Stopka"/>
      <w:jc w:val="right"/>
    </w:pPr>
    <w:r>
      <w:fldChar w:fldCharType="begin"/>
    </w:r>
    <w:r w:rsidR="00A02C35">
      <w:instrText>PAGE   \* MERGEFORMAT</w:instrText>
    </w:r>
    <w:r>
      <w:fldChar w:fldCharType="separate"/>
    </w:r>
    <w:r w:rsidR="008F1880">
      <w:rPr>
        <w:noProof/>
      </w:rPr>
      <w:t>1</w:t>
    </w:r>
    <w:r>
      <w:rPr>
        <w:noProof/>
      </w:rPr>
      <w:fldChar w:fldCharType="end"/>
    </w:r>
  </w:p>
  <w:p w:rsidR="002102D2" w:rsidRDefault="00210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4A" w:rsidRDefault="00C3604A" w:rsidP="00FC6985">
      <w:pPr>
        <w:spacing w:after="0" w:line="240" w:lineRule="auto"/>
      </w:pPr>
      <w:r>
        <w:separator/>
      </w:r>
    </w:p>
  </w:footnote>
  <w:footnote w:type="continuationSeparator" w:id="0">
    <w:p w:rsidR="00C3604A" w:rsidRDefault="00C3604A" w:rsidP="00FC6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7B"/>
    <w:multiLevelType w:val="hybridMultilevel"/>
    <w:tmpl w:val="93CA1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040B96"/>
    <w:multiLevelType w:val="hybridMultilevel"/>
    <w:tmpl w:val="5ACCAF2A"/>
    <w:lvl w:ilvl="0" w:tplc="9200B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7B4871"/>
    <w:multiLevelType w:val="hybridMultilevel"/>
    <w:tmpl w:val="AE34852A"/>
    <w:lvl w:ilvl="0" w:tplc="D4626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5805"/>
    <w:multiLevelType w:val="hybridMultilevel"/>
    <w:tmpl w:val="F75C1A98"/>
    <w:lvl w:ilvl="0" w:tplc="D4626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72603"/>
    <w:multiLevelType w:val="hybridMultilevel"/>
    <w:tmpl w:val="AE3CD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3053DE"/>
    <w:multiLevelType w:val="hybridMultilevel"/>
    <w:tmpl w:val="A6964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394593"/>
    <w:multiLevelType w:val="hybridMultilevel"/>
    <w:tmpl w:val="DCFE9630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037E1"/>
    <w:multiLevelType w:val="hybridMultilevel"/>
    <w:tmpl w:val="10387C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8B03E79"/>
    <w:multiLevelType w:val="hybridMultilevel"/>
    <w:tmpl w:val="99001B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8E238C4"/>
    <w:multiLevelType w:val="hybridMultilevel"/>
    <w:tmpl w:val="3F122AD8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C302D"/>
    <w:multiLevelType w:val="hybridMultilevel"/>
    <w:tmpl w:val="E514C952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44CD7"/>
    <w:multiLevelType w:val="hybridMultilevel"/>
    <w:tmpl w:val="EAEC0A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4021127"/>
    <w:multiLevelType w:val="hybridMultilevel"/>
    <w:tmpl w:val="77544956"/>
    <w:lvl w:ilvl="0" w:tplc="D4626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549DF"/>
    <w:multiLevelType w:val="hybridMultilevel"/>
    <w:tmpl w:val="A82E9A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49F26F2"/>
    <w:multiLevelType w:val="hybridMultilevel"/>
    <w:tmpl w:val="0610CC88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8D66D9"/>
    <w:multiLevelType w:val="hybridMultilevel"/>
    <w:tmpl w:val="A798E2DC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BC2BF0"/>
    <w:multiLevelType w:val="hybridMultilevel"/>
    <w:tmpl w:val="05669D6A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73C"/>
    <w:multiLevelType w:val="hybridMultilevel"/>
    <w:tmpl w:val="3A789722"/>
    <w:lvl w:ilvl="0" w:tplc="7CF40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871D0C"/>
    <w:multiLevelType w:val="hybridMultilevel"/>
    <w:tmpl w:val="213EAA9A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32FD1"/>
    <w:multiLevelType w:val="hybridMultilevel"/>
    <w:tmpl w:val="4E2C6E12"/>
    <w:lvl w:ilvl="0" w:tplc="D4626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825E1"/>
    <w:multiLevelType w:val="hybridMultilevel"/>
    <w:tmpl w:val="A8C28D62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775178"/>
    <w:multiLevelType w:val="hybridMultilevel"/>
    <w:tmpl w:val="69D4877E"/>
    <w:lvl w:ilvl="0" w:tplc="D4626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D1147"/>
    <w:multiLevelType w:val="hybridMultilevel"/>
    <w:tmpl w:val="626AEA68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AA4CDC"/>
    <w:multiLevelType w:val="hybridMultilevel"/>
    <w:tmpl w:val="3508D5AC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042F7D"/>
    <w:multiLevelType w:val="hybridMultilevel"/>
    <w:tmpl w:val="361892EC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24AA3"/>
    <w:multiLevelType w:val="hybridMultilevel"/>
    <w:tmpl w:val="043607AA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D2576D"/>
    <w:multiLevelType w:val="multilevel"/>
    <w:tmpl w:val="9B489B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D6265B4"/>
    <w:multiLevelType w:val="multilevel"/>
    <w:tmpl w:val="9B489B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5061597"/>
    <w:multiLevelType w:val="hybridMultilevel"/>
    <w:tmpl w:val="53B0FBC4"/>
    <w:lvl w:ilvl="0" w:tplc="690EC5E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B866C1"/>
    <w:multiLevelType w:val="hybridMultilevel"/>
    <w:tmpl w:val="B2167CB2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8A7965"/>
    <w:multiLevelType w:val="hybridMultilevel"/>
    <w:tmpl w:val="7A94FA66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2B6EDB"/>
    <w:multiLevelType w:val="hybridMultilevel"/>
    <w:tmpl w:val="A82E9A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CA979D6"/>
    <w:multiLevelType w:val="hybridMultilevel"/>
    <w:tmpl w:val="B9A44A26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88649A"/>
    <w:multiLevelType w:val="hybridMultilevel"/>
    <w:tmpl w:val="809439C0"/>
    <w:lvl w:ilvl="0" w:tplc="D4626A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7D342A"/>
    <w:multiLevelType w:val="hybridMultilevel"/>
    <w:tmpl w:val="C240BE86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F3BAC"/>
    <w:multiLevelType w:val="hybridMultilevel"/>
    <w:tmpl w:val="0CC685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43349A5"/>
    <w:multiLevelType w:val="hybridMultilevel"/>
    <w:tmpl w:val="E10ACFC6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D20C6D"/>
    <w:multiLevelType w:val="hybridMultilevel"/>
    <w:tmpl w:val="E8F6D5EA"/>
    <w:lvl w:ilvl="0" w:tplc="D4626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51296"/>
    <w:multiLevelType w:val="hybridMultilevel"/>
    <w:tmpl w:val="312A9160"/>
    <w:lvl w:ilvl="0" w:tplc="D4626A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DC0CCB"/>
    <w:multiLevelType w:val="hybridMultilevel"/>
    <w:tmpl w:val="7D405EE2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007A0"/>
    <w:multiLevelType w:val="hybridMultilevel"/>
    <w:tmpl w:val="45D0D3BC"/>
    <w:lvl w:ilvl="0" w:tplc="D4626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E07D6"/>
    <w:multiLevelType w:val="hybridMultilevel"/>
    <w:tmpl w:val="76A2A570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C6225"/>
    <w:multiLevelType w:val="hybridMultilevel"/>
    <w:tmpl w:val="E898BAA6"/>
    <w:lvl w:ilvl="0" w:tplc="7CF40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7"/>
  </w:num>
  <w:num w:numId="5">
    <w:abstractNumId w:val="19"/>
  </w:num>
  <w:num w:numId="6">
    <w:abstractNumId w:val="2"/>
  </w:num>
  <w:num w:numId="7">
    <w:abstractNumId w:val="21"/>
  </w:num>
  <w:num w:numId="8">
    <w:abstractNumId w:val="12"/>
  </w:num>
  <w:num w:numId="9">
    <w:abstractNumId w:val="38"/>
  </w:num>
  <w:num w:numId="10">
    <w:abstractNumId w:val="11"/>
  </w:num>
  <w:num w:numId="11">
    <w:abstractNumId w:val="1"/>
  </w:num>
  <w:num w:numId="12">
    <w:abstractNumId w:val="33"/>
  </w:num>
  <w:num w:numId="13">
    <w:abstractNumId w:val="4"/>
  </w:num>
  <w:num w:numId="14">
    <w:abstractNumId w:val="3"/>
  </w:num>
  <w:num w:numId="15">
    <w:abstractNumId w:val="40"/>
  </w:num>
  <w:num w:numId="16">
    <w:abstractNumId w:val="16"/>
  </w:num>
  <w:num w:numId="17">
    <w:abstractNumId w:val="7"/>
  </w:num>
  <w:num w:numId="18">
    <w:abstractNumId w:val="31"/>
  </w:num>
  <w:num w:numId="19">
    <w:abstractNumId w:val="34"/>
  </w:num>
  <w:num w:numId="20">
    <w:abstractNumId w:val="0"/>
  </w:num>
  <w:num w:numId="21">
    <w:abstractNumId w:val="9"/>
  </w:num>
  <w:num w:numId="22">
    <w:abstractNumId w:val="18"/>
  </w:num>
  <w:num w:numId="23">
    <w:abstractNumId w:val="39"/>
  </w:num>
  <w:num w:numId="24">
    <w:abstractNumId w:val="35"/>
  </w:num>
  <w:num w:numId="25">
    <w:abstractNumId w:val="17"/>
  </w:num>
  <w:num w:numId="26">
    <w:abstractNumId w:val="26"/>
  </w:num>
  <w:num w:numId="27">
    <w:abstractNumId w:val="20"/>
  </w:num>
  <w:num w:numId="28">
    <w:abstractNumId w:val="27"/>
  </w:num>
  <w:num w:numId="29">
    <w:abstractNumId w:val="41"/>
  </w:num>
  <w:num w:numId="30">
    <w:abstractNumId w:val="32"/>
  </w:num>
  <w:num w:numId="31">
    <w:abstractNumId w:val="42"/>
  </w:num>
  <w:num w:numId="32">
    <w:abstractNumId w:val="5"/>
  </w:num>
  <w:num w:numId="33">
    <w:abstractNumId w:val="1"/>
  </w:num>
  <w:num w:numId="34">
    <w:abstractNumId w:val="24"/>
  </w:num>
  <w:num w:numId="35">
    <w:abstractNumId w:val="25"/>
  </w:num>
  <w:num w:numId="36">
    <w:abstractNumId w:val="15"/>
  </w:num>
  <w:num w:numId="37">
    <w:abstractNumId w:val="29"/>
  </w:num>
  <w:num w:numId="38">
    <w:abstractNumId w:val="6"/>
  </w:num>
  <w:num w:numId="39">
    <w:abstractNumId w:val="22"/>
  </w:num>
  <w:num w:numId="40">
    <w:abstractNumId w:val="30"/>
  </w:num>
  <w:num w:numId="41">
    <w:abstractNumId w:val="10"/>
  </w:num>
  <w:num w:numId="42">
    <w:abstractNumId w:val="23"/>
  </w:num>
  <w:num w:numId="43">
    <w:abstractNumId w:val="1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3EF"/>
    <w:rsid w:val="00000859"/>
    <w:rsid w:val="000037D7"/>
    <w:rsid w:val="0005237A"/>
    <w:rsid w:val="00060609"/>
    <w:rsid w:val="000769B4"/>
    <w:rsid w:val="00091654"/>
    <w:rsid w:val="000A7F35"/>
    <w:rsid w:val="000C123E"/>
    <w:rsid w:val="000C6741"/>
    <w:rsid w:val="000D0DD2"/>
    <w:rsid w:val="00103589"/>
    <w:rsid w:val="00152B46"/>
    <w:rsid w:val="001B764D"/>
    <w:rsid w:val="001C5D23"/>
    <w:rsid w:val="001F53EF"/>
    <w:rsid w:val="002102D2"/>
    <w:rsid w:val="002632F6"/>
    <w:rsid w:val="00270343"/>
    <w:rsid w:val="00291D22"/>
    <w:rsid w:val="00294353"/>
    <w:rsid w:val="002D05B6"/>
    <w:rsid w:val="002E4AB3"/>
    <w:rsid w:val="002F34A7"/>
    <w:rsid w:val="00301C25"/>
    <w:rsid w:val="00305703"/>
    <w:rsid w:val="00331B9D"/>
    <w:rsid w:val="00331FEF"/>
    <w:rsid w:val="00347ADB"/>
    <w:rsid w:val="00352733"/>
    <w:rsid w:val="003D7839"/>
    <w:rsid w:val="003F4E1A"/>
    <w:rsid w:val="00401297"/>
    <w:rsid w:val="00421C63"/>
    <w:rsid w:val="00426C9F"/>
    <w:rsid w:val="00462E72"/>
    <w:rsid w:val="00477410"/>
    <w:rsid w:val="0049074D"/>
    <w:rsid w:val="004F72D4"/>
    <w:rsid w:val="00523A94"/>
    <w:rsid w:val="005323D4"/>
    <w:rsid w:val="005369E3"/>
    <w:rsid w:val="00542F3A"/>
    <w:rsid w:val="005745DC"/>
    <w:rsid w:val="00582B8E"/>
    <w:rsid w:val="005A5815"/>
    <w:rsid w:val="005A5AC6"/>
    <w:rsid w:val="005E5EBA"/>
    <w:rsid w:val="005F2F99"/>
    <w:rsid w:val="006114A4"/>
    <w:rsid w:val="0061349E"/>
    <w:rsid w:val="00617AAB"/>
    <w:rsid w:val="006722DE"/>
    <w:rsid w:val="006D4563"/>
    <w:rsid w:val="007007EF"/>
    <w:rsid w:val="00701C23"/>
    <w:rsid w:val="00713E5E"/>
    <w:rsid w:val="00716D4C"/>
    <w:rsid w:val="007173D4"/>
    <w:rsid w:val="00760FE8"/>
    <w:rsid w:val="007E2886"/>
    <w:rsid w:val="007F2F15"/>
    <w:rsid w:val="00816AF1"/>
    <w:rsid w:val="00830C30"/>
    <w:rsid w:val="00842AC8"/>
    <w:rsid w:val="00851FC9"/>
    <w:rsid w:val="008F1880"/>
    <w:rsid w:val="00932283"/>
    <w:rsid w:val="00946ED7"/>
    <w:rsid w:val="00957559"/>
    <w:rsid w:val="0099767C"/>
    <w:rsid w:val="009E309B"/>
    <w:rsid w:val="009E7B28"/>
    <w:rsid w:val="00A02C35"/>
    <w:rsid w:val="00A271EA"/>
    <w:rsid w:val="00A75653"/>
    <w:rsid w:val="00AA1E01"/>
    <w:rsid w:val="00AC22DC"/>
    <w:rsid w:val="00AC2FE6"/>
    <w:rsid w:val="00AE69F7"/>
    <w:rsid w:val="00B05902"/>
    <w:rsid w:val="00BE0AD6"/>
    <w:rsid w:val="00BF3877"/>
    <w:rsid w:val="00C1188A"/>
    <w:rsid w:val="00C121F9"/>
    <w:rsid w:val="00C3604A"/>
    <w:rsid w:val="00C50BEA"/>
    <w:rsid w:val="00C63A30"/>
    <w:rsid w:val="00C93D3F"/>
    <w:rsid w:val="00CA7736"/>
    <w:rsid w:val="00CF09A5"/>
    <w:rsid w:val="00D05AD5"/>
    <w:rsid w:val="00D35273"/>
    <w:rsid w:val="00D46F5B"/>
    <w:rsid w:val="00D53028"/>
    <w:rsid w:val="00D53AA2"/>
    <w:rsid w:val="00D60657"/>
    <w:rsid w:val="00DB6593"/>
    <w:rsid w:val="00DB77D0"/>
    <w:rsid w:val="00E45A12"/>
    <w:rsid w:val="00E85FBC"/>
    <w:rsid w:val="00EF79A5"/>
    <w:rsid w:val="00F3104B"/>
    <w:rsid w:val="00FC1C88"/>
    <w:rsid w:val="00FC6985"/>
    <w:rsid w:val="00FD41D5"/>
    <w:rsid w:val="00FF6B9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AD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F53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C69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FC698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69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FC6985"/>
    <w:rPr>
      <w:rFonts w:cs="Times New Roman"/>
    </w:rPr>
  </w:style>
  <w:style w:type="character" w:customStyle="1" w:styleId="bold">
    <w:name w:val="bold"/>
    <w:basedOn w:val="Domylnaczcionkaakapitu"/>
    <w:rsid w:val="00932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1973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wymaganego remontu, celem przystosowania budynku </vt:lpstr>
    </vt:vector>
  </TitlesOfParts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wymaganego remontu, celem przystosowania budynku </dc:title>
  <dc:subject/>
  <dc:creator>Hanna Lisowska</dc:creator>
  <cp:keywords/>
  <dc:description/>
  <cp:lastModifiedBy>Adam</cp:lastModifiedBy>
  <cp:revision>18</cp:revision>
  <cp:lastPrinted>2017-09-13T05:46:00Z</cp:lastPrinted>
  <dcterms:created xsi:type="dcterms:W3CDTF">2016-12-14T08:32:00Z</dcterms:created>
  <dcterms:modified xsi:type="dcterms:W3CDTF">2017-09-28T07:37:00Z</dcterms:modified>
</cp:coreProperties>
</file>